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56" w:rsidRPr="00F76D56" w:rsidRDefault="00F76D56" w:rsidP="00F76D56">
      <w:pPr>
        <w:jc w:val="right"/>
        <w:rPr>
          <w:rFonts w:ascii="Tahoma" w:hAnsi="Tahoma" w:cs="Tahoma"/>
          <w:b/>
          <w:i/>
        </w:rPr>
      </w:pPr>
      <w:r w:rsidRPr="00F76D56">
        <w:rPr>
          <w:rFonts w:ascii="Tahoma" w:hAnsi="Tahoma" w:cs="Tahoma"/>
          <w:b/>
          <w:i/>
        </w:rPr>
        <w:t>- P R I J E D L O G -</w:t>
      </w:r>
    </w:p>
    <w:p w:rsidR="00F76D56" w:rsidRPr="009E782F" w:rsidRDefault="00AA7827" w:rsidP="009E782F">
      <w:pPr>
        <w:jc w:val="both"/>
        <w:rPr>
          <w:rFonts w:ascii="Tahoma" w:hAnsi="Tahoma" w:cs="Tahoma"/>
        </w:rPr>
      </w:pPr>
      <w:r>
        <w:tab/>
      </w:r>
      <w:r w:rsidRPr="0020347D">
        <w:rPr>
          <w:rFonts w:ascii="Tahoma" w:hAnsi="Tahoma" w:cs="Tahoma"/>
        </w:rPr>
        <w:t xml:space="preserve">Na </w:t>
      </w:r>
      <w:r w:rsidR="0020347D">
        <w:rPr>
          <w:rFonts w:ascii="Tahoma" w:hAnsi="Tahoma" w:cs="Tahoma"/>
        </w:rPr>
        <w:t xml:space="preserve">temelju </w:t>
      </w:r>
      <w:r w:rsidR="002242A5">
        <w:rPr>
          <w:rFonts w:ascii="Tahoma" w:hAnsi="Tahoma" w:cs="Tahoma"/>
        </w:rPr>
        <w:t>članka 13. stavka 4. Zakona o zaštiti od požara („Narodne novine“</w:t>
      </w:r>
      <w:r w:rsidR="00F76D56">
        <w:rPr>
          <w:rFonts w:ascii="Tahoma" w:hAnsi="Tahoma" w:cs="Tahoma"/>
        </w:rPr>
        <w:t>, broj 92/10</w:t>
      </w:r>
      <w:r w:rsidR="00121785">
        <w:rPr>
          <w:rFonts w:ascii="Tahoma" w:hAnsi="Tahoma" w:cs="Tahoma"/>
        </w:rPr>
        <w:t>. 114/22</w:t>
      </w:r>
      <w:r w:rsidR="00F76D56">
        <w:rPr>
          <w:rFonts w:ascii="Tahoma" w:hAnsi="Tahoma" w:cs="Tahoma"/>
        </w:rPr>
        <w:t xml:space="preserve">) i članka </w:t>
      </w:r>
      <w:r w:rsidR="00891DCD">
        <w:rPr>
          <w:rFonts w:ascii="Tahoma" w:hAnsi="Tahoma" w:cs="Tahoma"/>
        </w:rPr>
        <w:t>29</w:t>
      </w:r>
      <w:r w:rsidR="00F76D56">
        <w:rPr>
          <w:rFonts w:ascii="Tahoma" w:hAnsi="Tahoma" w:cs="Tahoma"/>
        </w:rPr>
        <w:t xml:space="preserve">. Statuta Općine Pitomača („Službene novine“ Općine Pitomača, broj </w:t>
      </w:r>
      <w:r w:rsidR="00891DCD">
        <w:rPr>
          <w:rFonts w:ascii="Tahoma" w:hAnsi="Tahoma" w:cs="Tahoma"/>
        </w:rPr>
        <w:t>1/21. i 4/21</w:t>
      </w:r>
      <w:r w:rsidR="00F76D56">
        <w:rPr>
          <w:rFonts w:ascii="Tahoma" w:hAnsi="Tahoma" w:cs="Tahoma"/>
        </w:rPr>
        <w:t xml:space="preserve">), Općinsko vijeće Općine Pitomača na </w:t>
      </w:r>
      <w:r w:rsidR="0007694D">
        <w:rPr>
          <w:rFonts w:ascii="Tahoma" w:hAnsi="Tahoma" w:cs="Tahoma"/>
        </w:rPr>
        <w:t>___</w:t>
      </w:r>
      <w:r w:rsidR="00F76D56">
        <w:rPr>
          <w:rFonts w:ascii="Tahoma" w:hAnsi="Tahoma" w:cs="Tahoma"/>
        </w:rPr>
        <w:t xml:space="preserve"> sjednici održanoj dana ____________________ 20</w:t>
      </w:r>
      <w:r w:rsidR="00B472D0">
        <w:rPr>
          <w:rFonts w:ascii="Tahoma" w:hAnsi="Tahoma" w:cs="Tahoma"/>
        </w:rPr>
        <w:t>2</w:t>
      </w:r>
      <w:r w:rsidR="007223F0">
        <w:rPr>
          <w:rFonts w:ascii="Tahoma" w:hAnsi="Tahoma" w:cs="Tahoma"/>
        </w:rPr>
        <w:t>5</w:t>
      </w:r>
      <w:r w:rsidR="00F76D56">
        <w:rPr>
          <w:rFonts w:ascii="Tahoma" w:hAnsi="Tahoma" w:cs="Tahoma"/>
        </w:rPr>
        <w:t>. godine, donijelo je</w:t>
      </w:r>
    </w:p>
    <w:p w:rsidR="00F76D56" w:rsidRPr="004E6D88" w:rsidRDefault="001843EC" w:rsidP="001843EC">
      <w:pPr>
        <w:spacing w:after="0" w:line="240" w:lineRule="auto"/>
        <w:jc w:val="center"/>
        <w:rPr>
          <w:rFonts w:ascii="Tahoma" w:hAnsi="Tahoma" w:cs="Tahoma"/>
          <w:b/>
          <w:i/>
        </w:rPr>
      </w:pPr>
      <w:r w:rsidRPr="004E6D88">
        <w:rPr>
          <w:rFonts w:ascii="Tahoma" w:hAnsi="Tahoma" w:cs="Tahoma"/>
          <w:b/>
          <w:i/>
        </w:rPr>
        <w:t>PROVEDBENI PLAN</w:t>
      </w:r>
    </w:p>
    <w:p w:rsidR="001843EC" w:rsidRPr="004E6D88" w:rsidRDefault="001843EC" w:rsidP="001843EC">
      <w:pPr>
        <w:spacing w:after="0" w:line="240" w:lineRule="auto"/>
        <w:jc w:val="center"/>
        <w:rPr>
          <w:rFonts w:ascii="Tahoma" w:hAnsi="Tahoma" w:cs="Tahoma"/>
          <w:b/>
          <w:i/>
        </w:rPr>
      </w:pPr>
      <w:r w:rsidRPr="004E6D88">
        <w:rPr>
          <w:rFonts w:ascii="Tahoma" w:hAnsi="Tahoma" w:cs="Tahoma"/>
          <w:b/>
          <w:i/>
        </w:rPr>
        <w:t xml:space="preserve">UNAPREĐENJA ZAŠTITE </w:t>
      </w:r>
      <w:r w:rsidR="008F7811" w:rsidRPr="004E6D88">
        <w:rPr>
          <w:rFonts w:ascii="Tahoma" w:hAnsi="Tahoma" w:cs="Tahoma"/>
          <w:b/>
          <w:i/>
        </w:rPr>
        <w:t>OD POŽARA ZA PODRUČJE</w:t>
      </w:r>
    </w:p>
    <w:p w:rsidR="008F7811" w:rsidRPr="004E6D88" w:rsidRDefault="008F7811" w:rsidP="001843EC">
      <w:pPr>
        <w:spacing w:after="0" w:line="240" w:lineRule="auto"/>
        <w:jc w:val="center"/>
        <w:rPr>
          <w:rFonts w:ascii="Tahoma" w:hAnsi="Tahoma" w:cs="Tahoma"/>
          <w:b/>
          <w:i/>
        </w:rPr>
      </w:pPr>
      <w:r w:rsidRPr="004E6D88">
        <w:rPr>
          <w:rFonts w:ascii="Tahoma" w:hAnsi="Tahoma" w:cs="Tahoma"/>
          <w:b/>
          <w:i/>
        </w:rPr>
        <w:t>OPĆINE PITOMAČA ZA 20</w:t>
      </w:r>
      <w:r w:rsidR="00B472D0">
        <w:rPr>
          <w:rFonts w:ascii="Tahoma" w:hAnsi="Tahoma" w:cs="Tahoma"/>
          <w:b/>
          <w:i/>
        </w:rPr>
        <w:t>2</w:t>
      </w:r>
      <w:r w:rsidR="007223F0">
        <w:rPr>
          <w:rFonts w:ascii="Tahoma" w:hAnsi="Tahoma" w:cs="Tahoma"/>
          <w:b/>
          <w:i/>
        </w:rPr>
        <w:t>5</w:t>
      </w:r>
      <w:r w:rsidRPr="004E6D88">
        <w:rPr>
          <w:rFonts w:ascii="Tahoma" w:hAnsi="Tahoma" w:cs="Tahoma"/>
          <w:b/>
          <w:i/>
        </w:rPr>
        <w:t>. GODINU</w:t>
      </w:r>
    </w:p>
    <w:p w:rsidR="008F7811" w:rsidRDefault="008F7811" w:rsidP="001843EC">
      <w:pPr>
        <w:spacing w:after="0" w:line="240" w:lineRule="auto"/>
        <w:jc w:val="center"/>
        <w:rPr>
          <w:rFonts w:ascii="Tahoma" w:hAnsi="Tahoma" w:cs="Tahoma"/>
        </w:rPr>
      </w:pPr>
    </w:p>
    <w:p w:rsidR="008F7811" w:rsidRDefault="008F7811" w:rsidP="001843EC">
      <w:pPr>
        <w:spacing w:after="0" w:line="240" w:lineRule="auto"/>
        <w:jc w:val="center"/>
        <w:rPr>
          <w:rFonts w:ascii="Tahoma" w:hAnsi="Tahoma" w:cs="Tahoma"/>
        </w:rPr>
      </w:pPr>
      <w:r>
        <w:rPr>
          <w:rFonts w:ascii="Tahoma" w:hAnsi="Tahoma" w:cs="Tahoma"/>
        </w:rPr>
        <w:t>I.</w:t>
      </w:r>
    </w:p>
    <w:p w:rsidR="008F7811" w:rsidRDefault="008F7811" w:rsidP="008F7811">
      <w:pPr>
        <w:spacing w:after="0" w:line="240" w:lineRule="auto"/>
        <w:jc w:val="both"/>
        <w:rPr>
          <w:rFonts w:ascii="Tahoma" w:hAnsi="Tahoma" w:cs="Tahoma"/>
        </w:rPr>
      </w:pPr>
      <w:r>
        <w:rPr>
          <w:rFonts w:ascii="Tahoma" w:hAnsi="Tahoma" w:cs="Tahoma"/>
        </w:rPr>
        <w:tab/>
        <w:t>U cilju unapređenja zaštite od požara za područje općine Pitomača, Općinsko vijeće Općine Pitomača donosi Provedbeni plan unapređenja zaštite od požara za područje Općine Pitomača za 20</w:t>
      </w:r>
      <w:r w:rsidR="00B472D0">
        <w:rPr>
          <w:rFonts w:ascii="Tahoma" w:hAnsi="Tahoma" w:cs="Tahoma"/>
        </w:rPr>
        <w:t>2</w:t>
      </w:r>
      <w:r w:rsidR="007223F0">
        <w:rPr>
          <w:rFonts w:ascii="Tahoma" w:hAnsi="Tahoma" w:cs="Tahoma"/>
        </w:rPr>
        <w:t>5</w:t>
      </w:r>
      <w:r>
        <w:rPr>
          <w:rFonts w:ascii="Tahoma" w:hAnsi="Tahoma" w:cs="Tahoma"/>
        </w:rPr>
        <w:t>. godinu (u daljnjem tekstu: Provedbeni plan).</w:t>
      </w:r>
    </w:p>
    <w:p w:rsidR="008F7811" w:rsidRDefault="008F7811" w:rsidP="008F7811">
      <w:pPr>
        <w:spacing w:after="0" w:line="240" w:lineRule="auto"/>
        <w:jc w:val="both"/>
        <w:rPr>
          <w:rFonts w:ascii="Tahoma" w:hAnsi="Tahoma" w:cs="Tahoma"/>
        </w:rPr>
      </w:pPr>
    </w:p>
    <w:p w:rsidR="008F7811" w:rsidRDefault="008F7811" w:rsidP="008F7811">
      <w:pPr>
        <w:spacing w:after="0" w:line="240" w:lineRule="auto"/>
        <w:jc w:val="center"/>
        <w:rPr>
          <w:rFonts w:ascii="Tahoma" w:hAnsi="Tahoma" w:cs="Tahoma"/>
        </w:rPr>
      </w:pPr>
      <w:r>
        <w:rPr>
          <w:rFonts w:ascii="Tahoma" w:hAnsi="Tahoma" w:cs="Tahoma"/>
        </w:rPr>
        <w:t>II.</w:t>
      </w:r>
    </w:p>
    <w:p w:rsidR="008F7811" w:rsidRDefault="008F7811" w:rsidP="008F7811">
      <w:pPr>
        <w:spacing w:after="0" w:line="240" w:lineRule="auto"/>
        <w:jc w:val="both"/>
        <w:rPr>
          <w:rFonts w:ascii="Tahoma" w:hAnsi="Tahoma" w:cs="Tahoma"/>
        </w:rPr>
      </w:pPr>
      <w:r>
        <w:rPr>
          <w:rFonts w:ascii="Tahoma" w:hAnsi="Tahoma" w:cs="Tahoma"/>
        </w:rPr>
        <w:tab/>
      </w:r>
      <w:r w:rsidR="006E7034">
        <w:rPr>
          <w:rFonts w:ascii="Tahoma" w:hAnsi="Tahoma" w:cs="Tahoma"/>
        </w:rPr>
        <w:t>U cilju unapređenja zaštite od požara Općine Pitomača potrebno je u 20</w:t>
      </w:r>
      <w:r w:rsidR="00B472D0">
        <w:rPr>
          <w:rFonts w:ascii="Tahoma" w:hAnsi="Tahoma" w:cs="Tahoma"/>
        </w:rPr>
        <w:t>2</w:t>
      </w:r>
      <w:r w:rsidR="007223F0">
        <w:rPr>
          <w:rFonts w:ascii="Tahoma" w:hAnsi="Tahoma" w:cs="Tahoma"/>
        </w:rPr>
        <w:t>5</w:t>
      </w:r>
      <w:r w:rsidR="006E7034">
        <w:rPr>
          <w:rFonts w:ascii="Tahoma" w:hAnsi="Tahoma" w:cs="Tahoma"/>
        </w:rPr>
        <w:t>. godini provesti sljedeće organizacijske, tehničke i urbanističke mjere:</w:t>
      </w:r>
    </w:p>
    <w:p w:rsidR="006E7034" w:rsidRDefault="006E7034" w:rsidP="008F7811">
      <w:pPr>
        <w:spacing w:after="0" w:line="240" w:lineRule="auto"/>
        <w:jc w:val="both"/>
        <w:rPr>
          <w:rFonts w:ascii="Tahoma" w:hAnsi="Tahoma" w:cs="Tahoma"/>
        </w:rPr>
      </w:pPr>
    </w:p>
    <w:p w:rsidR="006E7034" w:rsidRPr="006E7034" w:rsidRDefault="006E7034" w:rsidP="008F7811">
      <w:pPr>
        <w:spacing w:after="0" w:line="240" w:lineRule="auto"/>
        <w:jc w:val="both"/>
        <w:rPr>
          <w:rFonts w:ascii="Tahoma" w:hAnsi="Tahoma" w:cs="Tahoma"/>
          <w:b/>
        </w:rPr>
      </w:pPr>
      <w:r w:rsidRPr="006E7034">
        <w:rPr>
          <w:rFonts w:ascii="Tahoma" w:hAnsi="Tahoma" w:cs="Tahoma"/>
          <w:b/>
        </w:rPr>
        <w:t>1. Organizacijske mjere</w:t>
      </w:r>
    </w:p>
    <w:p w:rsidR="00F76D56" w:rsidRDefault="00F76D56" w:rsidP="001843EC">
      <w:pPr>
        <w:spacing w:after="0" w:line="240" w:lineRule="auto"/>
        <w:jc w:val="both"/>
        <w:rPr>
          <w:rFonts w:ascii="Tahoma" w:hAnsi="Tahoma" w:cs="Tahoma"/>
        </w:rPr>
      </w:pPr>
    </w:p>
    <w:p w:rsidR="00F76D56" w:rsidRDefault="006E7034" w:rsidP="004E6D88">
      <w:pPr>
        <w:spacing w:after="0" w:line="240" w:lineRule="auto"/>
        <w:jc w:val="both"/>
        <w:rPr>
          <w:rFonts w:ascii="Tahoma" w:hAnsi="Tahoma" w:cs="Tahoma"/>
          <w:b/>
          <w:i/>
        </w:rPr>
      </w:pPr>
      <w:r w:rsidRPr="006E7034">
        <w:rPr>
          <w:rFonts w:ascii="Tahoma" w:hAnsi="Tahoma" w:cs="Tahoma"/>
          <w:b/>
          <w:i/>
        </w:rPr>
        <w:t>1.1. Vatrogasne postrojbe</w:t>
      </w:r>
    </w:p>
    <w:p w:rsidR="004E6D88" w:rsidRPr="006E7034" w:rsidRDefault="004E6D88" w:rsidP="004E6D88">
      <w:pPr>
        <w:spacing w:after="0" w:line="240" w:lineRule="auto"/>
        <w:jc w:val="both"/>
        <w:rPr>
          <w:rFonts w:ascii="Tahoma" w:hAnsi="Tahoma" w:cs="Tahoma"/>
          <w:b/>
          <w:i/>
        </w:rPr>
      </w:pPr>
    </w:p>
    <w:p w:rsidR="00F76D56" w:rsidRDefault="000B77DF" w:rsidP="004E6D88">
      <w:pPr>
        <w:spacing w:after="0" w:line="240" w:lineRule="auto"/>
        <w:jc w:val="both"/>
        <w:rPr>
          <w:rFonts w:ascii="Tahoma" w:hAnsi="Tahoma" w:cs="Tahoma"/>
        </w:rPr>
      </w:pPr>
      <w:r>
        <w:rPr>
          <w:rFonts w:ascii="Tahoma" w:hAnsi="Tahoma" w:cs="Tahoma"/>
        </w:rPr>
        <w:t>1.1.1</w:t>
      </w:r>
      <w:r w:rsidR="00DA2BB0">
        <w:rPr>
          <w:rFonts w:ascii="Tahoma" w:hAnsi="Tahoma" w:cs="Tahoma"/>
        </w:rPr>
        <w:t xml:space="preserve"> </w:t>
      </w:r>
      <w:r w:rsidR="004E78EA">
        <w:rPr>
          <w:rFonts w:ascii="Tahoma" w:hAnsi="Tahoma" w:cs="Tahoma"/>
        </w:rPr>
        <w:t xml:space="preserve">Na području općine Pitomača nema profesionalne vatrogasne postrojbe, već djeluju </w:t>
      </w:r>
      <w:r w:rsidR="0000310E">
        <w:rPr>
          <w:rFonts w:ascii="Tahoma" w:hAnsi="Tahoma" w:cs="Tahoma"/>
        </w:rPr>
        <w:t>d</w:t>
      </w:r>
      <w:r w:rsidR="004E78EA">
        <w:rPr>
          <w:rFonts w:ascii="Tahoma" w:hAnsi="Tahoma" w:cs="Tahoma"/>
        </w:rPr>
        <w:t>obrovoljna vatrogasna društva u svim naseljima Općine, izuzev naselja Križnice, u kojemu je isto neaktivno</w:t>
      </w:r>
      <w:r w:rsidR="00275D2C">
        <w:rPr>
          <w:rFonts w:ascii="Tahoma" w:hAnsi="Tahoma" w:cs="Tahoma"/>
        </w:rPr>
        <w:t>.</w:t>
      </w:r>
      <w:r w:rsidR="00D27AEF">
        <w:rPr>
          <w:rFonts w:ascii="Tahoma" w:hAnsi="Tahoma" w:cs="Tahoma"/>
        </w:rPr>
        <w:t xml:space="preserve"> Navedeni DVD-i čine Vatrogasnu zajednicu Općine Pitomača te opera</w:t>
      </w:r>
      <w:r w:rsidR="00577AC4">
        <w:rPr>
          <w:rFonts w:ascii="Tahoma" w:hAnsi="Tahoma" w:cs="Tahoma"/>
        </w:rPr>
        <w:t>tivno pokrivaju područje Općine</w:t>
      </w:r>
      <w:r w:rsidR="006629F0">
        <w:rPr>
          <w:rFonts w:ascii="Tahoma" w:hAnsi="Tahoma" w:cs="Tahoma"/>
        </w:rPr>
        <w:t>.</w:t>
      </w:r>
    </w:p>
    <w:p w:rsidR="00D54D11" w:rsidRDefault="00804558" w:rsidP="004E6D88">
      <w:pPr>
        <w:spacing w:after="0" w:line="240" w:lineRule="auto"/>
        <w:jc w:val="both"/>
        <w:rPr>
          <w:rFonts w:ascii="Tahoma" w:hAnsi="Tahoma" w:cs="Tahoma"/>
        </w:rPr>
      </w:pPr>
      <w:r>
        <w:rPr>
          <w:rFonts w:ascii="Tahoma" w:hAnsi="Tahoma" w:cs="Tahoma"/>
        </w:rPr>
        <w:t xml:space="preserve">Sukladno izračunu o potrebnom broju vatrogasaca iz Procjene </w:t>
      </w:r>
      <w:r w:rsidR="00D50A32">
        <w:rPr>
          <w:rFonts w:ascii="Tahoma" w:hAnsi="Tahoma" w:cs="Tahoma"/>
        </w:rPr>
        <w:t xml:space="preserve">ugroženosti </w:t>
      </w:r>
      <w:r w:rsidR="00D54D11">
        <w:rPr>
          <w:rFonts w:ascii="Tahoma" w:hAnsi="Tahoma" w:cs="Tahoma"/>
        </w:rPr>
        <w:t>od požara i tehnoloških eksplozija za područje općine Pitomača osigurati potreban broj operativnih vatrogasaca.</w:t>
      </w:r>
      <w:r w:rsidR="00BB7B69">
        <w:rPr>
          <w:rFonts w:ascii="Tahoma" w:hAnsi="Tahoma" w:cs="Tahoma"/>
        </w:rPr>
        <w:t xml:space="preserve"> Operativni vatrogasac može biti profesionalni i dobrovoljni vatrogasac uz zadovoljavanje uvjeta propisanih člankom 51. Zakona o vatrogastvu („Narodne novine“ broj 125/19).</w:t>
      </w:r>
    </w:p>
    <w:p w:rsidR="00D54D11" w:rsidRPr="00C61CD9" w:rsidRDefault="00D54D11" w:rsidP="004E6D88">
      <w:pPr>
        <w:spacing w:after="0" w:line="240" w:lineRule="auto"/>
        <w:jc w:val="both"/>
        <w:rPr>
          <w:rFonts w:ascii="Tahoma" w:hAnsi="Tahoma" w:cs="Tahoma"/>
          <w:i/>
        </w:rPr>
      </w:pPr>
      <w:r w:rsidRPr="00C61CD9">
        <w:rPr>
          <w:rFonts w:ascii="Tahoma" w:hAnsi="Tahoma" w:cs="Tahoma"/>
          <w:i/>
        </w:rPr>
        <w:t>Izvršitelj zadatka: Vatrogasna zajednica Općine Pitomača.</w:t>
      </w:r>
    </w:p>
    <w:p w:rsidR="00D54D11" w:rsidRDefault="00D54D11" w:rsidP="004E6D88">
      <w:pPr>
        <w:spacing w:after="0" w:line="240" w:lineRule="auto"/>
        <w:jc w:val="both"/>
        <w:rPr>
          <w:rFonts w:ascii="Tahoma" w:hAnsi="Tahoma" w:cs="Tahoma"/>
        </w:rPr>
      </w:pPr>
    </w:p>
    <w:p w:rsidR="00B472D0" w:rsidRDefault="000B77DF" w:rsidP="004E6D88">
      <w:pPr>
        <w:spacing w:after="0" w:line="240" w:lineRule="auto"/>
        <w:jc w:val="both"/>
        <w:rPr>
          <w:rFonts w:ascii="Tahoma" w:hAnsi="Tahoma" w:cs="Tahoma"/>
        </w:rPr>
      </w:pPr>
      <w:r>
        <w:rPr>
          <w:rFonts w:ascii="Tahoma" w:hAnsi="Tahoma" w:cs="Tahoma"/>
        </w:rPr>
        <w:t>1.1.2.</w:t>
      </w:r>
      <w:r w:rsidR="00DA2BB0">
        <w:rPr>
          <w:rFonts w:ascii="Tahoma" w:hAnsi="Tahoma" w:cs="Tahoma"/>
        </w:rPr>
        <w:t xml:space="preserve"> U središnjim DVD-ima koja djeluju na području općine Pitomača osigurati djelotvornu i operativnu djelotvornost vatrogasne postrojbe kao i cjelovitu prostornu pokrivenost općine u slučaju požara</w:t>
      </w:r>
      <w:r w:rsidR="00E11CFF">
        <w:rPr>
          <w:rFonts w:ascii="Tahoma" w:hAnsi="Tahoma" w:cs="Tahoma"/>
        </w:rPr>
        <w:t>.</w:t>
      </w:r>
    </w:p>
    <w:p w:rsidR="00B472D0" w:rsidRPr="00C61CD9" w:rsidRDefault="00B472D0" w:rsidP="00B472D0">
      <w:pPr>
        <w:spacing w:after="0" w:line="240" w:lineRule="auto"/>
        <w:jc w:val="both"/>
        <w:rPr>
          <w:rFonts w:ascii="Tahoma" w:hAnsi="Tahoma" w:cs="Tahoma"/>
          <w:i/>
        </w:rPr>
      </w:pPr>
      <w:r w:rsidRPr="00C61CD9">
        <w:rPr>
          <w:rFonts w:ascii="Tahoma" w:hAnsi="Tahoma" w:cs="Tahoma"/>
          <w:i/>
        </w:rPr>
        <w:t>Izvršitelj: Vatrogasna zajednica Općine Pitomača, Vatrogasna zajednica Virovitičko-podravske županije.</w:t>
      </w:r>
    </w:p>
    <w:p w:rsidR="00B472D0" w:rsidRDefault="00B472D0" w:rsidP="004E6D88">
      <w:pPr>
        <w:spacing w:after="0" w:line="240" w:lineRule="auto"/>
        <w:jc w:val="both"/>
        <w:rPr>
          <w:rFonts w:ascii="Tahoma" w:hAnsi="Tahoma" w:cs="Tahoma"/>
        </w:rPr>
      </w:pPr>
    </w:p>
    <w:p w:rsidR="00C35854" w:rsidRDefault="000B77DF" w:rsidP="004E6D88">
      <w:pPr>
        <w:spacing w:after="0" w:line="240" w:lineRule="auto"/>
        <w:jc w:val="both"/>
        <w:rPr>
          <w:rFonts w:ascii="Tahoma" w:hAnsi="Tahoma" w:cs="Tahoma"/>
        </w:rPr>
      </w:pPr>
      <w:r>
        <w:rPr>
          <w:rFonts w:ascii="Tahoma" w:hAnsi="Tahoma" w:cs="Tahoma"/>
        </w:rPr>
        <w:t>1.1.3.</w:t>
      </w:r>
      <w:r w:rsidR="00B472D0">
        <w:rPr>
          <w:rFonts w:ascii="Tahoma" w:hAnsi="Tahoma" w:cs="Tahoma"/>
        </w:rPr>
        <w:t xml:space="preserve"> U Županijskom  vatrogasnom operativnom centru osigurati  stalno dežurstvo radi primanja dojave o vatrogasnim intervencijama, vršenja uzbunjivanja</w:t>
      </w:r>
      <w:r w:rsidR="00234B1C">
        <w:rPr>
          <w:rFonts w:ascii="Tahoma" w:hAnsi="Tahoma" w:cs="Tahoma"/>
        </w:rPr>
        <w:t xml:space="preserve"> vatrogasnih postrojbi, vođenje vatrogasnih intervencija, pružanje pomoći u tehnici i ljudstvu, obavljanju pripreme za vatrogasne intervencije, ustrojava i vodi evidenciju o stanju, opremljenosti vatrogasnih postrojbi, ustrojava i vodi statistiku o obavljenim intervencijama, obavlja operativnu komunikaciju između vatrogasnih postrojbi</w:t>
      </w:r>
      <w:r w:rsidR="00C35854">
        <w:rPr>
          <w:rFonts w:ascii="Tahoma" w:hAnsi="Tahoma" w:cs="Tahoma"/>
        </w:rPr>
        <w:t xml:space="preserve"> za obavljanje vatrogasnih djelatnosti, svakodnevno izmjenjuje podatke s vatrogasnim operativnim centrima druge županije na telefonski broj 193 za područje cijele Virovitičko-podravske županije. Sukladno proračunskim mogućnostima raditi na kadrovskoj ekipiranosti, stručnom usavršavanju i doškolovanju zaposlenih koordinatora, osiguranju prostornih uvjeta te nabavi tehničke opreme potrebne za </w:t>
      </w:r>
      <w:r w:rsidR="00C35854">
        <w:rPr>
          <w:rFonts w:ascii="Tahoma" w:hAnsi="Tahoma" w:cs="Tahoma"/>
        </w:rPr>
        <w:lastRenderedPageBreak/>
        <w:t xml:space="preserve">unapređenje djelatnosti i adekvatnog upravljanja </w:t>
      </w:r>
      <w:r w:rsidR="00520B2C">
        <w:rPr>
          <w:rFonts w:ascii="Tahoma" w:hAnsi="Tahoma" w:cs="Tahoma"/>
        </w:rPr>
        <w:t>v</w:t>
      </w:r>
      <w:r w:rsidR="00C35854">
        <w:rPr>
          <w:rFonts w:ascii="Tahoma" w:hAnsi="Tahoma" w:cs="Tahoma"/>
        </w:rPr>
        <w:t>atrogasnim i drugim izvanrednim događajima u kojima sudjeluju vatrogasne postrojbe Virovitičko-podravske županije.</w:t>
      </w:r>
    </w:p>
    <w:p w:rsidR="00C35854" w:rsidRPr="00C61CD9" w:rsidRDefault="00C35854" w:rsidP="004E6D88">
      <w:pPr>
        <w:spacing w:after="0" w:line="240" w:lineRule="auto"/>
        <w:jc w:val="both"/>
        <w:rPr>
          <w:rFonts w:ascii="Tahoma" w:hAnsi="Tahoma" w:cs="Tahoma"/>
          <w:i/>
        </w:rPr>
      </w:pPr>
      <w:r w:rsidRPr="00C61CD9">
        <w:rPr>
          <w:rFonts w:ascii="Tahoma" w:hAnsi="Tahoma" w:cs="Tahoma"/>
          <w:i/>
        </w:rPr>
        <w:t>Izvršitelj: Vatrogasna zajednica Virovitičko-podravske županije</w:t>
      </w:r>
      <w:r w:rsidR="00A32175" w:rsidRPr="00C61CD9">
        <w:rPr>
          <w:rFonts w:ascii="Tahoma" w:hAnsi="Tahoma" w:cs="Tahoma"/>
          <w:i/>
        </w:rPr>
        <w:t>, Virovitičko-podravska županije, Općina Pitomača</w:t>
      </w:r>
      <w:r w:rsidR="00C61CD9">
        <w:rPr>
          <w:rFonts w:ascii="Tahoma" w:hAnsi="Tahoma" w:cs="Tahoma"/>
          <w:i/>
        </w:rPr>
        <w:t>.</w:t>
      </w:r>
    </w:p>
    <w:p w:rsidR="004E6D88" w:rsidRDefault="004E6D88" w:rsidP="004E6D88">
      <w:pPr>
        <w:spacing w:after="0" w:line="240" w:lineRule="auto"/>
        <w:jc w:val="both"/>
        <w:rPr>
          <w:rFonts w:ascii="Tahoma" w:hAnsi="Tahoma" w:cs="Tahoma"/>
        </w:rPr>
      </w:pPr>
    </w:p>
    <w:p w:rsidR="003B4CAB" w:rsidRDefault="000B77DF" w:rsidP="004E6D88">
      <w:pPr>
        <w:spacing w:after="0" w:line="240" w:lineRule="auto"/>
        <w:jc w:val="both"/>
        <w:rPr>
          <w:rFonts w:ascii="Tahoma" w:hAnsi="Tahoma" w:cs="Tahoma"/>
        </w:rPr>
      </w:pPr>
      <w:r>
        <w:rPr>
          <w:rFonts w:ascii="Tahoma" w:hAnsi="Tahoma" w:cs="Tahoma"/>
        </w:rPr>
        <w:t>1.1.4.</w:t>
      </w:r>
      <w:r w:rsidR="00547C2D">
        <w:rPr>
          <w:rFonts w:ascii="Tahoma" w:hAnsi="Tahoma" w:cs="Tahoma"/>
        </w:rPr>
        <w:t xml:space="preserve"> Izvršiti stručni nadzor nad stanjem o</w:t>
      </w:r>
      <w:r w:rsidR="003B4CAB">
        <w:rPr>
          <w:rFonts w:ascii="Tahoma" w:hAnsi="Tahoma" w:cs="Tahoma"/>
        </w:rPr>
        <w:t>premljenosti i osposobljenosti D</w:t>
      </w:r>
      <w:r w:rsidR="00547C2D">
        <w:rPr>
          <w:rFonts w:ascii="Tahoma" w:hAnsi="Tahoma" w:cs="Tahoma"/>
        </w:rPr>
        <w:t>o</w:t>
      </w:r>
      <w:r w:rsidR="009E782F">
        <w:rPr>
          <w:rFonts w:ascii="Tahoma" w:hAnsi="Tahoma" w:cs="Tahoma"/>
        </w:rPr>
        <w:t>brovoljnih vatrogasnih društava na području općine Pitomača.</w:t>
      </w:r>
    </w:p>
    <w:p w:rsidR="003B4CAB" w:rsidRPr="00C61CD9" w:rsidRDefault="003B4CAB" w:rsidP="004E6D88">
      <w:pPr>
        <w:spacing w:after="0" w:line="240" w:lineRule="auto"/>
        <w:jc w:val="both"/>
        <w:rPr>
          <w:rFonts w:ascii="Tahoma" w:hAnsi="Tahoma" w:cs="Tahoma"/>
          <w:i/>
        </w:rPr>
      </w:pPr>
      <w:r w:rsidRPr="00C61CD9">
        <w:rPr>
          <w:rFonts w:ascii="Tahoma" w:hAnsi="Tahoma" w:cs="Tahoma"/>
          <w:i/>
        </w:rPr>
        <w:t>Izvršitelj: Vatrogasna zajednica Općine Pitomača.</w:t>
      </w:r>
    </w:p>
    <w:p w:rsidR="009E782F" w:rsidRDefault="009E782F" w:rsidP="004E6D88">
      <w:pPr>
        <w:spacing w:after="0" w:line="240" w:lineRule="auto"/>
        <w:jc w:val="both"/>
        <w:rPr>
          <w:rFonts w:ascii="Tahoma" w:hAnsi="Tahoma" w:cs="Tahoma"/>
        </w:rPr>
      </w:pPr>
    </w:p>
    <w:p w:rsidR="009E782F" w:rsidRDefault="009E782F" w:rsidP="004E6D88">
      <w:pPr>
        <w:spacing w:after="0" w:line="240" w:lineRule="auto"/>
        <w:jc w:val="both"/>
        <w:rPr>
          <w:rFonts w:ascii="Tahoma" w:hAnsi="Tahoma" w:cs="Tahoma"/>
          <w:b/>
          <w:i/>
        </w:rPr>
      </w:pPr>
      <w:r w:rsidRPr="009E782F">
        <w:rPr>
          <w:rFonts w:ascii="Tahoma" w:hAnsi="Tahoma" w:cs="Tahoma"/>
          <w:b/>
          <w:i/>
        </w:rPr>
        <w:t>1.2. Normativni ustroj zaštite od požara</w:t>
      </w:r>
    </w:p>
    <w:p w:rsidR="00A32175" w:rsidRDefault="00A32175" w:rsidP="004E6D88">
      <w:pPr>
        <w:spacing w:after="0" w:line="240" w:lineRule="auto"/>
        <w:jc w:val="both"/>
        <w:rPr>
          <w:rFonts w:ascii="Tahoma" w:hAnsi="Tahoma" w:cs="Tahoma"/>
          <w:b/>
          <w:i/>
        </w:rPr>
      </w:pPr>
    </w:p>
    <w:p w:rsidR="00A32175" w:rsidRPr="00A32175" w:rsidRDefault="000B77DF" w:rsidP="004E6D88">
      <w:pPr>
        <w:spacing w:after="0" w:line="240" w:lineRule="auto"/>
        <w:jc w:val="both"/>
        <w:rPr>
          <w:rFonts w:ascii="Tahoma" w:hAnsi="Tahoma" w:cs="Tahoma"/>
        </w:rPr>
      </w:pPr>
      <w:r>
        <w:rPr>
          <w:rFonts w:ascii="Tahoma" w:hAnsi="Tahoma" w:cs="Tahoma"/>
        </w:rPr>
        <w:t xml:space="preserve">1.2.1. Vatrogasna zajednica Općine Pitomača i središnji DVD Općine Pitomača dužni su uskladiti svoje poslovanje sa odredbama Zakona o vatrogastvu („Narodne novine“ broj 125/19) u roku 12 mjeseci od stupanja na snagu </w:t>
      </w:r>
      <w:r w:rsidR="00542C94">
        <w:rPr>
          <w:rFonts w:ascii="Tahoma" w:hAnsi="Tahoma" w:cs="Tahoma"/>
        </w:rPr>
        <w:t>navedenoga Zakona.</w:t>
      </w:r>
    </w:p>
    <w:p w:rsidR="00A32175" w:rsidRPr="00C61CD9" w:rsidRDefault="00A32175" w:rsidP="004E6D88">
      <w:pPr>
        <w:spacing w:after="0" w:line="240" w:lineRule="auto"/>
        <w:jc w:val="both"/>
        <w:rPr>
          <w:rFonts w:ascii="Tahoma" w:hAnsi="Tahoma" w:cs="Tahoma"/>
          <w:i/>
        </w:rPr>
      </w:pPr>
      <w:r w:rsidRPr="00C61CD9">
        <w:rPr>
          <w:rFonts w:ascii="Tahoma" w:hAnsi="Tahoma" w:cs="Tahoma"/>
          <w:i/>
        </w:rPr>
        <w:t xml:space="preserve">Izvršitelj: </w:t>
      </w:r>
      <w:r w:rsidR="00542C94" w:rsidRPr="00C61CD9">
        <w:rPr>
          <w:rFonts w:ascii="Tahoma" w:hAnsi="Tahoma" w:cs="Tahoma"/>
          <w:i/>
        </w:rPr>
        <w:t>Vatrogasna zajednica Općine Pitomača i središnji DVD Općine Pitomača.</w:t>
      </w:r>
    </w:p>
    <w:p w:rsidR="009E782F" w:rsidRDefault="009E782F" w:rsidP="004E6D88">
      <w:pPr>
        <w:spacing w:after="0" w:line="240" w:lineRule="auto"/>
        <w:jc w:val="both"/>
        <w:rPr>
          <w:rFonts w:ascii="Tahoma" w:hAnsi="Tahoma" w:cs="Tahoma"/>
          <w:b/>
          <w:i/>
        </w:rPr>
      </w:pPr>
    </w:p>
    <w:p w:rsidR="009E782F" w:rsidRDefault="00542C94" w:rsidP="004E6D88">
      <w:pPr>
        <w:spacing w:after="0" w:line="240" w:lineRule="auto"/>
        <w:jc w:val="both"/>
        <w:rPr>
          <w:rFonts w:ascii="Tahoma" w:hAnsi="Tahoma" w:cs="Tahoma"/>
        </w:rPr>
      </w:pPr>
      <w:r>
        <w:rPr>
          <w:rFonts w:ascii="Tahoma" w:hAnsi="Tahoma" w:cs="Tahoma"/>
        </w:rPr>
        <w:t>1.2.2.</w:t>
      </w:r>
      <w:r w:rsidR="003715F4">
        <w:rPr>
          <w:rFonts w:ascii="Tahoma" w:hAnsi="Tahoma" w:cs="Tahoma"/>
        </w:rPr>
        <w:t xml:space="preserve"> </w:t>
      </w:r>
      <w:r w:rsidR="009E782F">
        <w:rPr>
          <w:rFonts w:ascii="Tahoma" w:hAnsi="Tahoma" w:cs="Tahoma"/>
        </w:rPr>
        <w:t>Uskladiti procjene ugroženosti i plan</w:t>
      </w:r>
      <w:r w:rsidR="008B25F4">
        <w:rPr>
          <w:rFonts w:ascii="Tahoma" w:hAnsi="Tahoma" w:cs="Tahoma"/>
        </w:rPr>
        <w:t>ove zaštite od požara za Općinu sukladno odredbama Zakona o zaštiti od požara.</w:t>
      </w:r>
    </w:p>
    <w:p w:rsidR="009E782F" w:rsidRPr="00C61CD9" w:rsidRDefault="009E782F" w:rsidP="004E6D88">
      <w:pPr>
        <w:spacing w:after="0" w:line="240" w:lineRule="auto"/>
        <w:jc w:val="both"/>
        <w:rPr>
          <w:rFonts w:ascii="Tahoma" w:hAnsi="Tahoma" w:cs="Tahoma"/>
          <w:i/>
        </w:rPr>
      </w:pPr>
      <w:r w:rsidRPr="00C61CD9">
        <w:rPr>
          <w:rFonts w:ascii="Tahoma" w:hAnsi="Tahoma" w:cs="Tahoma"/>
          <w:i/>
        </w:rPr>
        <w:t>Izvršitelj: Općina Pitomača.</w:t>
      </w:r>
    </w:p>
    <w:p w:rsidR="00A32175" w:rsidRDefault="00A32175" w:rsidP="004E6D88">
      <w:pPr>
        <w:spacing w:after="0" w:line="240" w:lineRule="auto"/>
        <w:jc w:val="both"/>
        <w:rPr>
          <w:rFonts w:ascii="Tahoma" w:hAnsi="Tahoma" w:cs="Tahoma"/>
        </w:rPr>
      </w:pPr>
    </w:p>
    <w:p w:rsidR="00A32175" w:rsidRDefault="00542C94" w:rsidP="004E6D88">
      <w:pPr>
        <w:spacing w:after="0" w:line="240" w:lineRule="auto"/>
        <w:jc w:val="both"/>
        <w:rPr>
          <w:rFonts w:ascii="Tahoma" w:hAnsi="Tahoma" w:cs="Tahoma"/>
        </w:rPr>
      </w:pPr>
      <w:r>
        <w:rPr>
          <w:rFonts w:ascii="Tahoma" w:hAnsi="Tahoma" w:cs="Tahoma"/>
        </w:rPr>
        <w:t>1.2.3.</w:t>
      </w:r>
      <w:r w:rsidR="00A32175">
        <w:rPr>
          <w:rFonts w:ascii="Tahoma" w:hAnsi="Tahoma" w:cs="Tahoma"/>
        </w:rPr>
        <w:t xml:space="preserve"> </w:t>
      </w:r>
      <w:r>
        <w:rPr>
          <w:rFonts w:ascii="Tahoma" w:hAnsi="Tahoma" w:cs="Tahoma"/>
        </w:rPr>
        <w:t>Predstavnička tijela jedinica lokalne samouprave dužna su kontinuirano ažurirati akte sa sadržanim potrebnim mjerama za uređivanje i održavanje poljoprivrednih rudina, sukl</w:t>
      </w:r>
      <w:r w:rsidR="00F96F22">
        <w:rPr>
          <w:rFonts w:ascii="Tahoma" w:hAnsi="Tahoma" w:cs="Tahoma"/>
        </w:rPr>
        <w:t>ad</w:t>
      </w:r>
      <w:r>
        <w:rPr>
          <w:rFonts w:ascii="Tahoma" w:hAnsi="Tahoma" w:cs="Tahoma"/>
        </w:rPr>
        <w:t>no odredbama članka 10. i 12. Zakona o poljoprivrednom zemljištu („Narodne novine“ broj 20/18, 115/18, 98/19), članka 4. Pravilnika o agrotehničkim mjerama („Narodne novine“ broj 22/19)</w:t>
      </w:r>
    </w:p>
    <w:p w:rsidR="00542C94" w:rsidRPr="00C61CD9" w:rsidRDefault="00A32175" w:rsidP="00542C94">
      <w:pPr>
        <w:spacing w:after="0" w:line="240" w:lineRule="auto"/>
        <w:jc w:val="both"/>
        <w:rPr>
          <w:rFonts w:ascii="Tahoma" w:hAnsi="Tahoma" w:cs="Tahoma"/>
          <w:i/>
        </w:rPr>
      </w:pPr>
      <w:r w:rsidRPr="00C61CD9">
        <w:rPr>
          <w:rFonts w:ascii="Tahoma" w:hAnsi="Tahoma" w:cs="Tahoma"/>
          <w:i/>
        </w:rPr>
        <w:t xml:space="preserve">Izvršitelj: </w:t>
      </w:r>
      <w:r w:rsidR="00542C94" w:rsidRPr="00C61CD9">
        <w:rPr>
          <w:rFonts w:ascii="Tahoma" w:hAnsi="Tahoma" w:cs="Tahoma"/>
          <w:i/>
        </w:rPr>
        <w:t xml:space="preserve"> Općinsko vijeće Općine Pitomača.</w:t>
      </w:r>
    </w:p>
    <w:p w:rsidR="0051083C" w:rsidRDefault="0051083C" w:rsidP="004E6D88">
      <w:pPr>
        <w:spacing w:after="0" w:line="240" w:lineRule="auto"/>
        <w:jc w:val="both"/>
        <w:rPr>
          <w:rFonts w:ascii="Tahoma" w:hAnsi="Tahoma" w:cs="Tahoma"/>
        </w:rPr>
      </w:pPr>
    </w:p>
    <w:p w:rsidR="009E782F" w:rsidRDefault="003715F4" w:rsidP="004E6D88">
      <w:pPr>
        <w:spacing w:after="0" w:line="240" w:lineRule="auto"/>
        <w:jc w:val="both"/>
        <w:rPr>
          <w:rFonts w:ascii="Tahoma" w:hAnsi="Tahoma" w:cs="Tahoma"/>
          <w:b/>
        </w:rPr>
      </w:pPr>
      <w:r w:rsidRPr="003715F4">
        <w:rPr>
          <w:rFonts w:ascii="Tahoma" w:hAnsi="Tahoma" w:cs="Tahoma"/>
          <w:b/>
        </w:rPr>
        <w:t>2. Tehničke mjere</w:t>
      </w:r>
    </w:p>
    <w:p w:rsidR="00542C94" w:rsidRDefault="00542C94" w:rsidP="004E6D88">
      <w:pPr>
        <w:spacing w:after="0" w:line="240" w:lineRule="auto"/>
        <w:jc w:val="both"/>
        <w:rPr>
          <w:rFonts w:ascii="Tahoma" w:hAnsi="Tahoma" w:cs="Tahoma"/>
          <w:b/>
        </w:rPr>
      </w:pPr>
    </w:p>
    <w:p w:rsidR="00542C94" w:rsidRPr="00BA1581" w:rsidRDefault="00542C94" w:rsidP="004E6D88">
      <w:pPr>
        <w:spacing w:after="0" w:line="240" w:lineRule="auto"/>
        <w:jc w:val="both"/>
        <w:rPr>
          <w:rFonts w:ascii="Tahoma" w:hAnsi="Tahoma" w:cs="Tahoma"/>
          <w:b/>
          <w:i/>
        </w:rPr>
      </w:pPr>
      <w:r w:rsidRPr="00BA1581">
        <w:rPr>
          <w:rFonts w:ascii="Tahoma" w:hAnsi="Tahoma" w:cs="Tahoma"/>
          <w:b/>
          <w:i/>
        </w:rPr>
        <w:t xml:space="preserve">2.1. </w:t>
      </w:r>
      <w:r w:rsidR="00BA1581" w:rsidRPr="00BA1581">
        <w:rPr>
          <w:rFonts w:ascii="Tahoma" w:hAnsi="Tahoma" w:cs="Tahoma"/>
          <w:b/>
          <w:i/>
        </w:rPr>
        <w:t>Vatrogasna oprema i tehnika</w:t>
      </w:r>
    </w:p>
    <w:p w:rsidR="003715F4" w:rsidRDefault="003715F4" w:rsidP="004E6D88">
      <w:pPr>
        <w:spacing w:after="0" w:line="240" w:lineRule="auto"/>
        <w:jc w:val="both"/>
        <w:rPr>
          <w:rFonts w:ascii="Tahoma" w:hAnsi="Tahoma" w:cs="Tahoma"/>
          <w:b/>
          <w:i/>
        </w:rPr>
      </w:pPr>
    </w:p>
    <w:p w:rsidR="00E856AF" w:rsidRDefault="00BA1581" w:rsidP="004E6D88">
      <w:pPr>
        <w:spacing w:after="0" w:line="240" w:lineRule="auto"/>
        <w:jc w:val="both"/>
        <w:rPr>
          <w:rFonts w:ascii="Tahoma" w:hAnsi="Tahoma" w:cs="Tahoma"/>
        </w:rPr>
      </w:pPr>
      <w:r>
        <w:rPr>
          <w:rFonts w:ascii="Tahoma" w:hAnsi="Tahoma" w:cs="Tahoma"/>
        </w:rPr>
        <w:t xml:space="preserve">2.1.1. </w:t>
      </w:r>
      <w:r w:rsidR="003715F4">
        <w:rPr>
          <w:rFonts w:ascii="Tahoma" w:hAnsi="Tahoma" w:cs="Tahoma"/>
        </w:rPr>
        <w:t xml:space="preserve">Opremanje </w:t>
      </w:r>
      <w:r w:rsidR="00311329">
        <w:rPr>
          <w:rFonts w:ascii="Tahoma" w:hAnsi="Tahoma" w:cs="Tahoma"/>
        </w:rPr>
        <w:t>vatrogasnih postrojbi izvršiti sukladno važećim propisima</w:t>
      </w:r>
      <w:r>
        <w:rPr>
          <w:rFonts w:ascii="Tahoma" w:hAnsi="Tahoma" w:cs="Tahoma"/>
        </w:rPr>
        <w:t>. Za pot</w:t>
      </w:r>
      <w:r w:rsidR="00F96F22">
        <w:rPr>
          <w:rFonts w:ascii="Tahoma" w:hAnsi="Tahoma" w:cs="Tahoma"/>
        </w:rPr>
        <w:t>r</w:t>
      </w:r>
      <w:r>
        <w:rPr>
          <w:rFonts w:ascii="Tahoma" w:hAnsi="Tahoma" w:cs="Tahoma"/>
        </w:rPr>
        <w:t>ebe vatrogasnih postrojbi osigurati odgovarajuća spremišta za vatrogasna vozila i tehniku.</w:t>
      </w:r>
    </w:p>
    <w:p w:rsidR="00E856AF" w:rsidRPr="00C61CD9" w:rsidRDefault="00E856AF" w:rsidP="00E856AF">
      <w:pPr>
        <w:spacing w:after="0" w:line="240" w:lineRule="auto"/>
        <w:jc w:val="both"/>
        <w:rPr>
          <w:rFonts w:ascii="Tahoma" w:hAnsi="Tahoma" w:cs="Tahoma"/>
          <w:i/>
        </w:rPr>
      </w:pPr>
      <w:r w:rsidRPr="00C61CD9">
        <w:rPr>
          <w:rFonts w:ascii="Tahoma" w:hAnsi="Tahoma" w:cs="Tahoma"/>
          <w:i/>
        </w:rPr>
        <w:t>Izvršitelj: Vatrogasna zajednica Općine Pitomača.</w:t>
      </w:r>
    </w:p>
    <w:p w:rsidR="00E856AF" w:rsidRDefault="00E856AF" w:rsidP="004E6D88">
      <w:pPr>
        <w:spacing w:after="0" w:line="240" w:lineRule="auto"/>
        <w:jc w:val="both"/>
        <w:rPr>
          <w:rFonts w:ascii="Tahoma" w:hAnsi="Tahoma" w:cs="Tahoma"/>
        </w:rPr>
      </w:pPr>
    </w:p>
    <w:p w:rsidR="00311329" w:rsidRPr="00BA1581" w:rsidRDefault="00BA1581" w:rsidP="004E6D88">
      <w:pPr>
        <w:spacing w:after="0" w:line="240" w:lineRule="auto"/>
        <w:jc w:val="both"/>
        <w:rPr>
          <w:rFonts w:ascii="Tahoma" w:hAnsi="Tahoma" w:cs="Tahoma"/>
          <w:b/>
          <w:i/>
        </w:rPr>
      </w:pPr>
      <w:r w:rsidRPr="00BA1581">
        <w:rPr>
          <w:rFonts w:ascii="Tahoma" w:hAnsi="Tahoma" w:cs="Tahoma"/>
          <w:b/>
          <w:i/>
        </w:rPr>
        <w:t>2.2</w:t>
      </w:r>
      <w:r w:rsidR="00311329" w:rsidRPr="00BA1581">
        <w:rPr>
          <w:rFonts w:ascii="Tahoma" w:hAnsi="Tahoma" w:cs="Tahoma"/>
          <w:b/>
          <w:i/>
        </w:rPr>
        <w:t>.</w:t>
      </w:r>
      <w:r w:rsidRPr="00BA1581">
        <w:rPr>
          <w:rFonts w:ascii="Tahoma" w:hAnsi="Tahoma" w:cs="Tahoma"/>
          <w:b/>
          <w:i/>
        </w:rPr>
        <w:t xml:space="preserve"> Sredstva veze, javljanja i uzbunjivanja</w:t>
      </w:r>
    </w:p>
    <w:p w:rsidR="00CA540C" w:rsidRDefault="00CA540C" w:rsidP="004E6D88">
      <w:pPr>
        <w:spacing w:after="0" w:line="240" w:lineRule="auto"/>
        <w:jc w:val="both"/>
        <w:rPr>
          <w:rFonts w:ascii="Tahoma" w:hAnsi="Tahoma" w:cs="Tahoma"/>
        </w:rPr>
      </w:pPr>
    </w:p>
    <w:p w:rsidR="00694167" w:rsidRDefault="00BA1581" w:rsidP="004E6D88">
      <w:pPr>
        <w:spacing w:after="0" w:line="240" w:lineRule="auto"/>
        <w:jc w:val="both"/>
        <w:rPr>
          <w:rFonts w:ascii="Tahoma" w:hAnsi="Tahoma" w:cs="Tahoma"/>
        </w:rPr>
      </w:pPr>
      <w:r>
        <w:rPr>
          <w:rFonts w:ascii="Tahoma" w:hAnsi="Tahoma" w:cs="Tahoma"/>
        </w:rPr>
        <w:t>2.2.1.</w:t>
      </w:r>
      <w:r w:rsidR="00694167">
        <w:rPr>
          <w:rFonts w:ascii="Tahoma" w:hAnsi="Tahoma" w:cs="Tahoma"/>
        </w:rPr>
        <w:t xml:space="preserve"> </w:t>
      </w:r>
      <w:r>
        <w:rPr>
          <w:rFonts w:ascii="Tahoma" w:hAnsi="Tahoma" w:cs="Tahoma"/>
        </w:rPr>
        <w:t>Za učinkovito i uspješno djelovanje vatrogasaca od trenutka uzbunjivanja i početka intervencije do lokaliziranja i gašenja požara, potrebno je, sukladno Procjeni ugroženosti od požara i tehnoloških eksplozija osigurati dovoljan broj stabilnih i prijenosnih radio uređaja za potrebe vatrogasnih postrojbi.</w:t>
      </w:r>
    </w:p>
    <w:p w:rsidR="00694167" w:rsidRPr="00C61CD9" w:rsidRDefault="00694167" w:rsidP="004E6D88">
      <w:pPr>
        <w:spacing w:after="0" w:line="240" w:lineRule="auto"/>
        <w:jc w:val="both"/>
        <w:rPr>
          <w:rFonts w:ascii="Tahoma" w:hAnsi="Tahoma" w:cs="Tahoma"/>
          <w:i/>
        </w:rPr>
      </w:pPr>
      <w:r w:rsidRPr="00C61CD9">
        <w:rPr>
          <w:rFonts w:ascii="Tahoma" w:hAnsi="Tahoma" w:cs="Tahoma"/>
          <w:i/>
        </w:rPr>
        <w:t>Izvršitelj: Vatrogasna zajednica Općine Pitomača, Općina Pitomača</w:t>
      </w:r>
      <w:r w:rsidR="00BA1581" w:rsidRPr="00C61CD9">
        <w:rPr>
          <w:rFonts w:ascii="Tahoma" w:hAnsi="Tahoma" w:cs="Tahoma"/>
          <w:i/>
        </w:rPr>
        <w:t>.</w:t>
      </w:r>
    </w:p>
    <w:p w:rsidR="00BA1581" w:rsidRDefault="00BA1581" w:rsidP="004E6D88">
      <w:pPr>
        <w:spacing w:after="0" w:line="240" w:lineRule="auto"/>
        <w:jc w:val="both"/>
        <w:rPr>
          <w:rFonts w:ascii="Tahoma" w:hAnsi="Tahoma" w:cs="Tahoma"/>
        </w:rPr>
      </w:pPr>
    </w:p>
    <w:p w:rsidR="00BA1581" w:rsidRDefault="00BA1581" w:rsidP="004E6D88">
      <w:pPr>
        <w:spacing w:after="0" w:line="240" w:lineRule="auto"/>
        <w:jc w:val="both"/>
        <w:rPr>
          <w:rFonts w:ascii="Tahoma" w:hAnsi="Tahoma" w:cs="Tahoma"/>
          <w:b/>
        </w:rPr>
      </w:pPr>
      <w:r w:rsidRPr="00BA1581">
        <w:rPr>
          <w:rFonts w:ascii="Tahoma" w:hAnsi="Tahoma" w:cs="Tahoma"/>
          <w:b/>
        </w:rPr>
        <w:t>3. Urbanističke mjere</w:t>
      </w:r>
    </w:p>
    <w:p w:rsidR="00BA1581" w:rsidRDefault="00BA1581" w:rsidP="004E6D88">
      <w:pPr>
        <w:spacing w:after="0" w:line="240" w:lineRule="auto"/>
        <w:jc w:val="both"/>
        <w:rPr>
          <w:rFonts w:ascii="Tahoma" w:hAnsi="Tahoma" w:cs="Tahoma"/>
          <w:b/>
        </w:rPr>
      </w:pPr>
    </w:p>
    <w:p w:rsidR="00BA1581" w:rsidRDefault="00BA1581" w:rsidP="004E6D88">
      <w:pPr>
        <w:spacing w:after="0" w:line="240" w:lineRule="auto"/>
        <w:jc w:val="both"/>
        <w:rPr>
          <w:rFonts w:ascii="Tahoma" w:hAnsi="Tahoma" w:cs="Tahoma"/>
        </w:rPr>
      </w:pPr>
      <w:r w:rsidRPr="00BA1581">
        <w:rPr>
          <w:rFonts w:ascii="Tahoma" w:hAnsi="Tahoma" w:cs="Tahoma"/>
        </w:rPr>
        <w:t>3.1. Pravne</w:t>
      </w:r>
      <w:r>
        <w:rPr>
          <w:rFonts w:ascii="Tahoma" w:hAnsi="Tahoma" w:cs="Tahoma"/>
        </w:rPr>
        <w:t xml:space="preserve"> osobe I. i II. kategorije ugroženosti od požara koje imaju obvezu organiziranja profesionalne vatrogasne postrojbe ili vatrogasno dežurstvo s propisanim brojem profesionalnih i dobroboljnih vatrogasca prema odrednicama Rješenja o razvrstavanju građevina, građevinskih dijelova i prostora u kategorije ugroženosti od požara izdanog od MUP-a RH, a tu obvezu nisu ispunili, moraju to provesti u što kraćem roku.</w:t>
      </w:r>
    </w:p>
    <w:p w:rsidR="00255369" w:rsidRDefault="00255369" w:rsidP="004E6D88">
      <w:pPr>
        <w:spacing w:after="0" w:line="240" w:lineRule="auto"/>
        <w:jc w:val="both"/>
        <w:rPr>
          <w:rFonts w:ascii="Tahoma" w:hAnsi="Tahoma" w:cs="Tahoma"/>
        </w:rPr>
      </w:pPr>
    </w:p>
    <w:p w:rsidR="00255369" w:rsidRDefault="00255369" w:rsidP="004E6D88">
      <w:pPr>
        <w:spacing w:after="0" w:line="240" w:lineRule="auto"/>
        <w:jc w:val="both"/>
        <w:rPr>
          <w:rFonts w:ascii="Tahoma" w:hAnsi="Tahoma" w:cs="Tahoma"/>
        </w:rPr>
      </w:pPr>
      <w:r>
        <w:rPr>
          <w:rFonts w:ascii="Tahoma" w:hAnsi="Tahoma" w:cs="Tahoma"/>
        </w:rPr>
        <w:lastRenderedPageBreak/>
        <w:t>3.2. Pravne osobe koje su razvrstane u III. i IV. kategoriju ugroženosti od požara, a koje do sada nisu izradili opći akt odnosno Pravilnik o zaštiti od požara isti moraju izraditi što prije, a za provođenje preventivnih mjera zaštite od požara moraju rasporediti radnika koji je obvezan položiti stručni ispit po posebnom propisu.</w:t>
      </w:r>
    </w:p>
    <w:p w:rsidR="00255369" w:rsidRDefault="00255369" w:rsidP="004E6D88">
      <w:pPr>
        <w:spacing w:after="0" w:line="240" w:lineRule="auto"/>
        <w:jc w:val="both"/>
        <w:rPr>
          <w:rFonts w:ascii="Tahoma" w:hAnsi="Tahoma" w:cs="Tahoma"/>
        </w:rPr>
      </w:pPr>
    </w:p>
    <w:p w:rsidR="00255369" w:rsidRDefault="00255369" w:rsidP="004E6D88">
      <w:pPr>
        <w:spacing w:after="0" w:line="240" w:lineRule="auto"/>
        <w:jc w:val="both"/>
        <w:rPr>
          <w:rFonts w:ascii="Tahoma" w:hAnsi="Tahoma" w:cs="Tahoma"/>
        </w:rPr>
      </w:pPr>
      <w:r>
        <w:rPr>
          <w:rFonts w:ascii="Tahoma" w:hAnsi="Tahoma" w:cs="Tahoma"/>
        </w:rPr>
        <w:t>Vatrogascima mora biti omogućen pristup objektima zapriječen rampama i prilazima pravnih osoba te isti moraju biti u posjedu ključeva ili daljinskih upravljača.</w:t>
      </w:r>
    </w:p>
    <w:p w:rsidR="00255369" w:rsidRDefault="00255369" w:rsidP="004E6D88">
      <w:pPr>
        <w:spacing w:after="0" w:line="240" w:lineRule="auto"/>
        <w:jc w:val="both"/>
        <w:rPr>
          <w:rFonts w:ascii="Tahoma" w:hAnsi="Tahoma" w:cs="Tahoma"/>
        </w:rPr>
      </w:pPr>
    </w:p>
    <w:p w:rsidR="00255369" w:rsidRDefault="00255369" w:rsidP="004E6D88">
      <w:pPr>
        <w:spacing w:after="0" w:line="240" w:lineRule="auto"/>
        <w:jc w:val="both"/>
        <w:rPr>
          <w:rFonts w:ascii="Tahoma" w:hAnsi="Tahoma" w:cs="Tahoma"/>
        </w:rPr>
      </w:pPr>
      <w:r>
        <w:rPr>
          <w:rFonts w:ascii="Tahoma" w:hAnsi="Tahoma" w:cs="Tahoma"/>
        </w:rPr>
        <w:t>3.3. U postupku izrade i donošenja prostorno planske dokumentacije (prvenstveno provedbene), ovisno o razini prostornih planova, obvezno je utvrditi mjere zaštite od požara sukladno važećim propisima.</w:t>
      </w:r>
    </w:p>
    <w:p w:rsidR="00255369" w:rsidRPr="00C61CD9" w:rsidRDefault="00255369" w:rsidP="004E6D88">
      <w:pPr>
        <w:spacing w:after="0" w:line="240" w:lineRule="auto"/>
        <w:jc w:val="both"/>
        <w:rPr>
          <w:rFonts w:ascii="Tahoma" w:hAnsi="Tahoma" w:cs="Tahoma"/>
          <w:i/>
        </w:rPr>
      </w:pPr>
      <w:r w:rsidRPr="00C61CD9">
        <w:rPr>
          <w:rFonts w:ascii="Tahoma" w:hAnsi="Tahoma" w:cs="Tahoma"/>
          <w:i/>
        </w:rPr>
        <w:t>Izvršitelj: Općina Pitomača.</w:t>
      </w:r>
    </w:p>
    <w:p w:rsidR="00255369" w:rsidRDefault="00255369" w:rsidP="004E6D88">
      <w:pPr>
        <w:spacing w:after="0" w:line="240" w:lineRule="auto"/>
        <w:jc w:val="both"/>
        <w:rPr>
          <w:rFonts w:ascii="Tahoma" w:hAnsi="Tahoma" w:cs="Tahoma"/>
        </w:rPr>
      </w:pPr>
    </w:p>
    <w:p w:rsidR="00255369" w:rsidRDefault="00255369" w:rsidP="004E6D88">
      <w:pPr>
        <w:spacing w:after="0" w:line="240" w:lineRule="auto"/>
        <w:jc w:val="both"/>
        <w:rPr>
          <w:rFonts w:ascii="Tahoma" w:hAnsi="Tahoma" w:cs="Tahoma"/>
        </w:rPr>
      </w:pPr>
      <w:r>
        <w:rPr>
          <w:rFonts w:ascii="Tahoma" w:hAnsi="Tahoma" w:cs="Tahoma"/>
        </w:rPr>
        <w:t>3.4. U naseljima sustavno poduzimati potrebne mjere kako bi prometnice i javne površine bile uvijek prohodne u svrhu nesmetane intervencije. U većim kompleksima pravnih osoba osigurati stalnu prohodnost vatrogasnih pristupa i putova evakuacije.</w:t>
      </w:r>
    </w:p>
    <w:p w:rsidR="002D25F0" w:rsidRPr="00C61CD9" w:rsidRDefault="002D25F0" w:rsidP="002D25F0">
      <w:pPr>
        <w:spacing w:after="0" w:line="240" w:lineRule="auto"/>
        <w:jc w:val="both"/>
        <w:rPr>
          <w:rFonts w:ascii="Tahoma" w:hAnsi="Tahoma" w:cs="Tahoma"/>
          <w:i/>
        </w:rPr>
      </w:pPr>
      <w:r w:rsidRPr="00C61CD9">
        <w:rPr>
          <w:rFonts w:ascii="Tahoma" w:hAnsi="Tahoma" w:cs="Tahoma"/>
          <w:i/>
        </w:rPr>
        <w:t>Izvršitelj: Općina Pitomača.</w:t>
      </w:r>
    </w:p>
    <w:p w:rsidR="002D25F0" w:rsidRDefault="002D25F0" w:rsidP="004E6D88">
      <w:pPr>
        <w:spacing w:after="0" w:line="240" w:lineRule="auto"/>
        <w:jc w:val="both"/>
        <w:rPr>
          <w:rFonts w:ascii="Tahoma" w:hAnsi="Tahoma" w:cs="Tahoma"/>
        </w:rPr>
      </w:pPr>
    </w:p>
    <w:p w:rsidR="002D25F0" w:rsidRDefault="002D25F0" w:rsidP="004E6D88">
      <w:pPr>
        <w:spacing w:after="0" w:line="240" w:lineRule="auto"/>
        <w:jc w:val="both"/>
        <w:rPr>
          <w:rFonts w:ascii="Tahoma" w:hAnsi="Tahoma" w:cs="Tahoma"/>
        </w:rPr>
      </w:pPr>
      <w:r>
        <w:rPr>
          <w:rFonts w:ascii="Tahoma" w:hAnsi="Tahoma" w:cs="Tahoma"/>
        </w:rPr>
        <w:t>3.5. Za gašenja požara potrebno je osigurati minimalno potrebne količine vode za gašenje požara i tlak u hidrantskoj mreži, sukladno važećim propisima.</w:t>
      </w:r>
    </w:p>
    <w:p w:rsidR="002D25F0" w:rsidRPr="00C61CD9" w:rsidRDefault="002D25F0" w:rsidP="004E6D88">
      <w:pPr>
        <w:spacing w:after="0" w:line="240" w:lineRule="auto"/>
        <w:jc w:val="both"/>
        <w:rPr>
          <w:rFonts w:ascii="Tahoma" w:hAnsi="Tahoma" w:cs="Tahoma"/>
          <w:i/>
        </w:rPr>
      </w:pPr>
      <w:r w:rsidRPr="00C61CD9">
        <w:rPr>
          <w:rFonts w:ascii="Tahoma" w:hAnsi="Tahoma" w:cs="Tahoma"/>
          <w:i/>
        </w:rPr>
        <w:t>Izvršitelj: Općina Pitomača, V</w:t>
      </w:r>
      <w:r w:rsidR="007223F0">
        <w:rPr>
          <w:rFonts w:ascii="Tahoma" w:hAnsi="Tahoma" w:cs="Tahoma"/>
          <w:i/>
        </w:rPr>
        <w:t>irko</w:t>
      </w:r>
      <w:r w:rsidRPr="00C61CD9">
        <w:rPr>
          <w:rFonts w:ascii="Tahoma" w:hAnsi="Tahoma" w:cs="Tahoma"/>
          <w:i/>
        </w:rPr>
        <w:t>m d.o.o.</w:t>
      </w:r>
    </w:p>
    <w:p w:rsidR="00694167" w:rsidRDefault="00694167" w:rsidP="004E6D88">
      <w:pPr>
        <w:spacing w:after="0" w:line="240" w:lineRule="auto"/>
        <w:jc w:val="both"/>
        <w:rPr>
          <w:rFonts w:ascii="Tahoma" w:hAnsi="Tahoma" w:cs="Tahoma"/>
        </w:rPr>
      </w:pPr>
    </w:p>
    <w:p w:rsidR="002D25F0" w:rsidRDefault="002D25F0" w:rsidP="004E6D88">
      <w:pPr>
        <w:spacing w:after="0" w:line="240" w:lineRule="auto"/>
        <w:jc w:val="both"/>
        <w:rPr>
          <w:rFonts w:ascii="Tahoma" w:hAnsi="Tahoma" w:cs="Tahoma"/>
          <w:color w:val="000000" w:themeColor="text1"/>
        </w:rPr>
      </w:pPr>
      <w:r>
        <w:rPr>
          <w:rFonts w:ascii="Tahoma" w:hAnsi="Tahoma" w:cs="Tahoma"/>
          <w:color w:val="000000" w:themeColor="text1"/>
        </w:rPr>
        <w:t>3.6. S obzirom na utvrđeno stanje vanjske hidrantske mreže potrebno je u što kraćem mogućem roku zahtijevati od distributera redovito provođenje ažuriranja podataka o vanjskoj hidrantskoj mreži (položaj hidranata, ispravnost hidranata), redovito provođenje geodetskog snimanja vanjskih hidranata i ucrtavanje lokacija hidranata kao i segmente naselja ucrtati na A3 papir i isto dostaviti na korištenje središnjim (stožernim) vatrogasni</w:t>
      </w:r>
      <w:r w:rsidR="00EC0855">
        <w:rPr>
          <w:rFonts w:ascii="Tahoma" w:hAnsi="Tahoma" w:cs="Tahoma"/>
          <w:color w:val="000000" w:themeColor="text1"/>
        </w:rPr>
        <w:t>m postrojbama. Postojeću hidran</w:t>
      </w:r>
      <w:r>
        <w:rPr>
          <w:rFonts w:ascii="Tahoma" w:hAnsi="Tahoma" w:cs="Tahoma"/>
          <w:color w:val="000000" w:themeColor="text1"/>
        </w:rPr>
        <w:t>t</w:t>
      </w:r>
      <w:r w:rsidR="00EC0855">
        <w:rPr>
          <w:rFonts w:ascii="Tahoma" w:hAnsi="Tahoma" w:cs="Tahoma"/>
          <w:color w:val="000000" w:themeColor="text1"/>
        </w:rPr>
        <w:t>s</w:t>
      </w:r>
      <w:r>
        <w:rPr>
          <w:rFonts w:ascii="Tahoma" w:hAnsi="Tahoma" w:cs="Tahoma"/>
          <w:color w:val="000000" w:themeColor="text1"/>
        </w:rPr>
        <w:t>ku mrežu usklađivati s važećim propisima.</w:t>
      </w:r>
    </w:p>
    <w:p w:rsidR="002D25F0" w:rsidRPr="00063B31" w:rsidRDefault="002D25F0" w:rsidP="004E6D88">
      <w:pPr>
        <w:spacing w:after="0" w:line="240" w:lineRule="auto"/>
        <w:jc w:val="both"/>
        <w:rPr>
          <w:rFonts w:ascii="Tahoma" w:hAnsi="Tahoma" w:cs="Tahoma"/>
          <w:i/>
          <w:color w:val="000000" w:themeColor="text1"/>
        </w:rPr>
      </w:pPr>
      <w:r w:rsidRPr="00063B31">
        <w:rPr>
          <w:rFonts w:ascii="Tahoma" w:hAnsi="Tahoma" w:cs="Tahoma"/>
          <w:i/>
          <w:color w:val="000000" w:themeColor="text1"/>
        </w:rPr>
        <w:t>Izvršitelj: Općina Pitomača, V</w:t>
      </w:r>
      <w:r w:rsidR="007223F0">
        <w:rPr>
          <w:rFonts w:ascii="Tahoma" w:hAnsi="Tahoma" w:cs="Tahoma"/>
          <w:i/>
          <w:color w:val="000000" w:themeColor="text1"/>
        </w:rPr>
        <w:t>irk</w:t>
      </w:r>
      <w:r w:rsidRPr="00063B31">
        <w:rPr>
          <w:rFonts w:ascii="Tahoma" w:hAnsi="Tahoma" w:cs="Tahoma"/>
          <w:i/>
          <w:color w:val="000000" w:themeColor="text1"/>
        </w:rPr>
        <w:t>om d.o.o.</w:t>
      </w:r>
    </w:p>
    <w:p w:rsidR="002D25F0" w:rsidRDefault="002D25F0" w:rsidP="004E6D88">
      <w:pPr>
        <w:spacing w:after="0" w:line="240" w:lineRule="auto"/>
        <w:jc w:val="both"/>
        <w:rPr>
          <w:rFonts w:ascii="Tahoma" w:hAnsi="Tahoma" w:cs="Tahoma"/>
          <w:color w:val="000000" w:themeColor="text1"/>
        </w:rPr>
      </w:pPr>
    </w:p>
    <w:p w:rsidR="002D25F0" w:rsidRDefault="002D25F0" w:rsidP="004E6D88">
      <w:pPr>
        <w:spacing w:after="0" w:line="240" w:lineRule="auto"/>
        <w:jc w:val="both"/>
        <w:rPr>
          <w:rFonts w:ascii="Tahoma" w:hAnsi="Tahoma" w:cs="Tahoma"/>
          <w:color w:val="000000" w:themeColor="text1"/>
        </w:rPr>
      </w:pPr>
      <w:r>
        <w:rPr>
          <w:rFonts w:ascii="Tahoma" w:hAnsi="Tahoma" w:cs="Tahoma"/>
          <w:color w:val="000000" w:themeColor="text1"/>
        </w:rPr>
        <w:t>3.7. Urediti prilaze za vatrogasna vozila i pristupe do površine voda koje svojim izdašnošću udovoljavaju potrebama kod gašenja požara, a u svrhu crpljenja vode za potrebe gašenja požara</w:t>
      </w:r>
      <w:r w:rsidR="00D16B61">
        <w:rPr>
          <w:rFonts w:ascii="Tahoma" w:hAnsi="Tahoma" w:cs="Tahoma"/>
          <w:color w:val="000000" w:themeColor="text1"/>
        </w:rPr>
        <w:t>.</w:t>
      </w:r>
    </w:p>
    <w:p w:rsidR="002D25F0" w:rsidRPr="00063B31" w:rsidRDefault="002B0BC1" w:rsidP="004E6D88">
      <w:pPr>
        <w:spacing w:after="0" w:line="240" w:lineRule="auto"/>
        <w:jc w:val="both"/>
        <w:rPr>
          <w:rFonts w:ascii="Tahoma" w:hAnsi="Tahoma" w:cs="Tahoma"/>
          <w:i/>
          <w:color w:val="000000" w:themeColor="text1"/>
        </w:rPr>
      </w:pPr>
      <w:r w:rsidRPr="00063B31">
        <w:rPr>
          <w:rFonts w:ascii="Tahoma" w:hAnsi="Tahoma" w:cs="Tahoma"/>
          <w:i/>
          <w:color w:val="000000" w:themeColor="text1"/>
        </w:rPr>
        <w:t>Izvršitelj: Općina Pitomača, V</w:t>
      </w:r>
      <w:r w:rsidR="007223F0">
        <w:rPr>
          <w:rFonts w:ascii="Tahoma" w:hAnsi="Tahoma" w:cs="Tahoma"/>
          <w:i/>
          <w:color w:val="000000" w:themeColor="text1"/>
        </w:rPr>
        <w:t>irk</w:t>
      </w:r>
      <w:r w:rsidRPr="00063B31">
        <w:rPr>
          <w:rFonts w:ascii="Tahoma" w:hAnsi="Tahoma" w:cs="Tahoma"/>
          <w:i/>
          <w:color w:val="000000" w:themeColor="text1"/>
        </w:rPr>
        <w:t>om d.o.o.</w:t>
      </w:r>
    </w:p>
    <w:p w:rsidR="002B0BC1" w:rsidRDefault="002B0BC1" w:rsidP="004E6D88">
      <w:pPr>
        <w:spacing w:after="0" w:line="240" w:lineRule="auto"/>
        <w:jc w:val="both"/>
        <w:rPr>
          <w:rFonts w:ascii="Tahoma" w:hAnsi="Tahoma" w:cs="Tahoma"/>
          <w:color w:val="000000" w:themeColor="text1"/>
        </w:rPr>
      </w:pPr>
    </w:p>
    <w:p w:rsidR="002B0BC1" w:rsidRDefault="002B0BC1" w:rsidP="004E6D88">
      <w:pPr>
        <w:spacing w:after="0" w:line="240" w:lineRule="auto"/>
        <w:jc w:val="both"/>
        <w:rPr>
          <w:rFonts w:ascii="Tahoma" w:hAnsi="Tahoma" w:cs="Tahoma"/>
          <w:color w:val="000000" w:themeColor="text1"/>
        </w:rPr>
      </w:pPr>
      <w:r>
        <w:rPr>
          <w:rFonts w:ascii="Tahoma" w:hAnsi="Tahoma" w:cs="Tahoma"/>
          <w:color w:val="000000" w:themeColor="text1"/>
        </w:rPr>
        <w:t>3.8. U svim naseljima potrebno je dovesti u funkciju vanjsku hidra</w:t>
      </w:r>
      <w:r w:rsidR="005A27FE">
        <w:rPr>
          <w:rFonts w:ascii="Tahoma" w:hAnsi="Tahoma" w:cs="Tahoma"/>
          <w:color w:val="000000" w:themeColor="text1"/>
        </w:rPr>
        <w:t>n</w:t>
      </w:r>
      <w:r>
        <w:rPr>
          <w:rFonts w:ascii="Tahoma" w:hAnsi="Tahoma" w:cs="Tahoma"/>
          <w:color w:val="000000" w:themeColor="text1"/>
        </w:rPr>
        <w:t>tsku mrežu za gašenje požara, na mjestima podzemnim hidranata koji se ne nalaze na cestovnoj prometnici, postupno prema mogućnostima jedinice lokalne samouprave i uprave i kod rekonstrukcije mjesne vodovodne mreže moraju se ugraditi nadzemni hidranti sukladno Pravilniku o hidrantskoj mreži za gašenje požara.</w:t>
      </w:r>
    </w:p>
    <w:p w:rsidR="002B0BC1" w:rsidRPr="00AC20CF" w:rsidRDefault="002B0BC1" w:rsidP="004E6D88">
      <w:pPr>
        <w:spacing w:after="0" w:line="240" w:lineRule="auto"/>
        <w:jc w:val="both"/>
        <w:rPr>
          <w:rFonts w:ascii="Tahoma" w:hAnsi="Tahoma" w:cs="Tahoma"/>
          <w:i/>
          <w:color w:val="000000" w:themeColor="text1"/>
        </w:rPr>
      </w:pPr>
      <w:r w:rsidRPr="00AC20CF">
        <w:rPr>
          <w:rFonts w:ascii="Tahoma" w:hAnsi="Tahoma" w:cs="Tahoma"/>
          <w:i/>
          <w:color w:val="000000" w:themeColor="text1"/>
        </w:rPr>
        <w:t>Izvršitelj: Općina Pitomača, V</w:t>
      </w:r>
      <w:r w:rsidR="007223F0">
        <w:rPr>
          <w:rFonts w:ascii="Tahoma" w:hAnsi="Tahoma" w:cs="Tahoma"/>
          <w:i/>
          <w:color w:val="000000" w:themeColor="text1"/>
        </w:rPr>
        <w:t>irk</w:t>
      </w:r>
      <w:r w:rsidRPr="00AC20CF">
        <w:rPr>
          <w:rFonts w:ascii="Tahoma" w:hAnsi="Tahoma" w:cs="Tahoma"/>
          <w:i/>
          <w:color w:val="000000" w:themeColor="text1"/>
        </w:rPr>
        <w:t>om d.o.o.</w:t>
      </w:r>
    </w:p>
    <w:p w:rsidR="002B0BC1" w:rsidRDefault="002B0BC1" w:rsidP="004E6D88">
      <w:pPr>
        <w:spacing w:after="0" w:line="240" w:lineRule="auto"/>
        <w:jc w:val="both"/>
        <w:rPr>
          <w:rFonts w:ascii="Tahoma" w:hAnsi="Tahoma" w:cs="Tahoma"/>
          <w:color w:val="000000" w:themeColor="text1"/>
        </w:rPr>
      </w:pPr>
    </w:p>
    <w:p w:rsidR="002B0BC1" w:rsidRDefault="002B0BC1" w:rsidP="004E6D88">
      <w:pPr>
        <w:spacing w:after="0" w:line="240" w:lineRule="auto"/>
        <w:jc w:val="both"/>
        <w:rPr>
          <w:rFonts w:ascii="Tahoma" w:hAnsi="Tahoma" w:cs="Tahoma"/>
          <w:color w:val="000000" w:themeColor="text1"/>
        </w:rPr>
      </w:pPr>
      <w:r>
        <w:rPr>
          <w:rFonts w:ascii="Tahoma" w:hAnsi="Tahoma" w:cs="Tahoma"/>
          <w:color w:val="000000" w:themeColor="text1"/>
        </w:rPr>
        <w:t>3.9. Na području jedinica lokalne samouprave u naseljima gdje je izvedena vodovodna mreža potrebno je izvesti vanjsku hidrantsku mrežu u ulicama u kojima ista do sada nije izvedena, sukladno odredbama Pravilnika o hidrantskoj mreži za gašenje požara.</w:t>
      </w:r>
    </w:p>
    <w:p w:rsidR="002B0BC1" w:rsidRPr="00AC20CF" w:rsidRDefault="002B0BC1" w:rsidP="004E6D88">
      <w:pPr>
        <w:spacing w:after="0" w:line="240" w:lineRule="auto"/>
        <w:jc w:val="both"/>
        <w:rPr>
          <w:rFonts w:ascii="Tahoma" w:hAnsi="Tahoma" w:cs="Tahoma"/>
          <w:i/>
          <w:color w:val="000000" w:themeColor="text1"/>
        </w:rPr>
      </w:pPr>
      <w:r w:rsidRPr="00AC20CF">
        <w:rPr>
          <w:rFonts w:ascii="Tahoma" w:hAnsi="Tahoma" w:cs="Tahoma"/>
          <w:i/>
          <w:color w:val="000000" w:themeColor="text1"/>
        </w:rPr>
        <w:t>Izvršitelj: Općina Pitomača, V</w:t>
      </w:r>
      <w:r w:rsidR="007223F0">
        <w:rPr>
          <w:rFonts w:ascii="Tahoma" w:hAnsi="Tahoma" w:cs="Tahoma"/>
          <w:i/>
          <w:color w:val="000000" w:themeColor="text1"/>
        </w:rPr>
        <w:t>irko</w:t>
      </w:r>
      <w:r w:rsidRPr="00AC20CF">
        <w:rPr>
          <w:rFonts w:ascii="Tahoma" w:hAnsi="Tahoma" w:cs="Tahoma"/>
          <w:i/>
          <w:color w:val="000000" w:themeColor="text1"/>
        </w:rPr>
        <w:t>m d.o.o.</w:t>
      </w:r>
    </w:p>
    <w:p w:rsidR="002B0BC1" w:rsidRDefault="002B0BC1" w:rsidP="004E6D88">
      <w:pPr>
        <w:spacing w:after="0" w:line="240" w:lineRule="auto"/>
        <w:jc w:val="both"/>
        <w:rPr>
          <w:rFonts w:ascii="Tahoma" w:hAnsi="Tahoma" w:cs="Tahoma"/>
          <w:color w:val="000000" w:themeColor="text1"/>
        </w:rPr>
      </w:pPr>
    </w:p>
    <w:p w:rsidR="002B0BC1" w:rsidRDefault="002B0BC1" w:rsidP="004E6D88">
      <w:pPr>
        <w:spacing w:after="0" w:line="240" w:lineRule="auto"/>
        <w:jc w:val="both"/>
        <w:rPr>
          <w:rFonts w:ascii="Tahoma" w:hAnsi="Tahoma" w:cs="Tahoma"/>
          <w:color w:val="000000" w:themeColor="text1"/>
        </w:rPr>
      </w:pPr>
      <w:r>
        <w:rPr>
          <w:rFonts w:ascii="Tahoma" w:hAnsi="Tahoma" w:cs="Tahoma"/>
          <w:color w:val="000000" w:themeColor="text1"/>
        </w:rPr>
        <w:t>3.10. Osigurati količine i tlakove u javnoj hidrantskoj mreži sukladno Pravilniku o hidrantskoj mreži za gašenje požara, ovisno o stanju hidrantske mreže.</w:t>
      </w:r>
    </w:p>
    <w:p w:rsidR="002B0BC1" w:rsidRPr="00AC20CF" w:rsidRDefault="002B0BC1" w:rsidP="004E6D88">
      <w:pPr>
        <w:spacing w:after="0" w:line="240" w:lineRule="auto"/>
        <w:jc w:val="both"/>
        <w:rPr>
          <w:rFonts w:ascii="Tahoma" w:hAnsi="Tahoma" w:cs="Tahoma"/>
          <w:i/>
          <w:color w:val="000000" w:themeColor="text1"/>
        </w:rPr>
      </w:pPr>
      <w:r w:rsidRPr="00AC20CF">
        <w:rPr>
          <w:rFonts w:ascii="Tahoma" w:hAnsi="Tahoma" w:cs="Tahoma"/>
          <w:i/>
          <w:color w:val="000000" w:themeColor="text1"/>
        </w:rPr>
        <w:t>Izvršitelj: Općina Pitomača, V</w:t>
      </w:r>
      <w:r w:rsidR="007223F0">
        <w:rPr>
          <w:rFonts w:ascii="Tahoma" w:hAnsi="Tahoma" w:cs="Tahoma"/>
          <w:i/>
          <w:color w:val="000000" w:themeColor="text1"/>
        </w:rPr>
        <w:t>irko</w:t>
      </w:r>
      <w:r w:rsidRPr="00AC20CF">
        <w:rPr>
          <w:rFonts w:ascii="Tahoma" w:hAnsi="Tahoma" w:cs="Tahoma"/>
          <w:i/>
          <w:color w:val="000000" w:themeColor="text1"/>
        </w:rPr>
        <w:t>m d.o.o.</w:t>
      </w:r>
    </w:p>
    <w:p w:rsidR="002B0BC1" w:rsidRDefault="002B0BC1" w:rsidP="004E6D88">
      <w:pPr>
        <w:spacing w:after="0" w:line="240" w:lineRule="auto"/>
        <w:jc w:val="both"/>
        <w:rPr>
          <w:rFonts w:ascii="Tahoma" w:hAnsi="Tahoma" w:cs="Tahoma"/>
          <w:color w:val="000000" w:themeColor="text1"/>
        </w:rPr>
      </w:pPr>
    </w:p>
    <w:p w:rsidR="00063B31" w:rsidRDefault="00063B31" w:rsidP="004E6D88">
      <w:pPr>
        <w:spacing w:after="0" w:line="240" w:lineRule="auto"/>
        <w:jc w:val="both"/>
        <w:rPr>
          <w:rFonts w:ascii="Tahoma" w:hAnsi="Tahoma" w:cs="Tahoma"/>
          <w:color w:val="000000" w:themeColor="text1"/>
        </w:rPr>
      </w:pPr>
    </w:p>
    <w:p w:rsidR="002B0BC1" w:rsidRDefault="002B0BC1" w:rsidP="004E6D88">
      <w:pPr>
        <w:spacing w:after="0" w:line="240" w:lineRule="auto"/>
        <w:jc w:val="both"/>
        <w:rPr>
          <w:rFonts w:ascii="Tahoma" w:hAnsi="Tahoma" w:cs="Tahoma"/>
          <w:b/>
          <w:color w:val="000000" w:themeColor="text1"/>
        </w:rPr>
      </w:pPr>
      <w:r w:rsidRPr="002B0BC1">
        <w:rPr>
          <w:rFonts w:ascii="Tahoma" w:hAnsi="Tahoma" w:cs="Tahoma"/>
          <w:b/>
          <w:color w:val="000000" w:themeColor="text1"/>
        </w:rPr>
        <w:lastRenderedPageBreak/>
        <w:t>4. Mjere za</w:t>
      </w:r>
      <w:r>
        <w:rPr>
          <w:rFonts w:ascii="Tahoma" w:hAnsi="Tahoma" w:cs="Tahoma"/>
          <w:b/>
          <w:color w:val="000000" w:themeColor="text1"/>
        </w:rPr>
        <w:t>š</w:t>
      </w:r>
      <w:r w:rsidRPr="002B0BC1">
        <w:rPr>
          <w:rFonts w:ascii="Tahoma" w:hAnsi="Tahoma" w:cs="Tahoma"/>
          <w:b/>
          <w:color w:val="000000" w:themeColor="text1"/>
        </w:rPr>
        <w:t>tite odlagališta komunalnog otpada</w:t>
      </w:r>
    </w:p>
    <w:p w:rsidR="002B0BC1" w:rsidRDefault="002B0BC1" w:rsidP="004E6D88">
      <w:pPr>
        <w:spacing w:after="0" w:line="240" w:lineRule="auto"/>
        <w:jc w:val="both"/>
        <w:rPr>
          <w:rFonts w:ascii="Tahoma" w:hAnsi="Tahoma" w:cs="Tahoma"/>
          <w:b/>
          <w:color w:val="000000" w:themeColor="text1"/>
        </w:rPr>
      </w:pPr>
    </w:p>
    <w:p w:rsidR="002B0BC1" w:rsidRDefault="002B0BC1" w:rsidP="004E6D88">
      <w:pPr>
        <w:spacing w:after="0" w:line="240" w:lineRule="auto"/>
        <w:jc w:val="both"/>
        <w:rPr>
          <w:rFonts w:ascii="Tahoma" w:hAnsi="Tahoma" w:cs="Tahoma"/>
          <w:color w:val="000000" w:themeColor="text1"/>
        </w:rPr>
      </w:pPr>
      <w:r w:rsidRPr="002B0BC1">
        <w:rPr>
          <w:rFonts w:ascii="Tahoma" w:hAnsi="Tahoma" w:cs="Tahoma"/>
          <w:color w:val="000000" w:themeColor="text1"/>
        </w:rPr>
        <w:t>4.1.</w:t>
      </w:r>
      <w:r>
        <w:rPr>
          <w:rFonts w:ascii="Tahoma" w:hAnsi="Tahoma" w:cs="Tahoma"/>
          <w:color w:val="000000" w:themeColor="text1"/>
        </w:rPr>
        <w:t xml:space="preserve"> U slučaju nastajanja požara na odlagalištu otpada osigurati gašenje požara u najkraćem mogućem roku, putem vatrogasnih postrojbi koja će pristupiti gašenju na siguran način.</w:t>
      </w:r>
    </w:p>
    <w:p w:rsidR="00ED7400" w:rsidRPr="00AC20CF" w:rsidRDefault="00ED7400" w:rsidP="004E6D88">
      <w:pPr>
        <w:spacing w:after="0" w:line="240" w:lineRule="auto"/>
        <w:jc w:val="both"/>
        <w:rPr>
          <w:rFonts w:ascii="Tahoma" w:hAnsi="Tahoma" w:cs="Tahoma"/>
          <w:i/>
          <w:color w:val="000000" w:themeColor="text1"/>
        </w:rPr>
      </w:pPr>
      <w:r w:rsidRPr="00AC20CF">
        <w:rPr>
          <w:rFonts w:ascii="Tahoma" w:hAnsi="Tahoma" w:cs="Tahoma"/>
          <w:i/>
          <w:color w:val="000000" w:themeColor="text1"/>
        </w:rPr>
        <w:t>Izvršitelj: Općina Pitomača, Komunalno Pitomača d.o.o.</w:t>
      </w:r>
    </w:p>
    <w:p w:rsidR="00ED7400" w:rsidRDefault="00ED7400" w:rsidP="004E6D88">
      <w:pPr>
        <w:spacing w:after="0" w:line="240" w:lineRule="auto"/>
        <w:jc w:val="both"/>
        <w:rPr>
          <w:rFonts w:ascii="Tahoma" w:hAnsi="Tahoma" w:cs="Tahoma"/>
          <w:color w:val="000000" w:themeColor="text1"/>
        </w:rPr>
      </w:pPr>
    </w:p>
    <w:p w:rsidR="00ED7400" w:rsidRDefault="00ED7400" w:rsidP="004E6D88">
      <w:pPr>
        <w:spacing w:after="0" w:line="240" w:lineRule="auto"/>
        <w:jc w:val="both"/>
        <w:rPr>
          <w:rFonts w:ascii="Tahoma" w:hAnsi="Tahoma" w:cs="Tahoma"/>
          <w:b/>
          <w:color w:val="000000" w:themeColor="text1"/>
        </w:rPr>
      </w:pPr>
      <w:r w:rsidRPr="00ED7400">
        <w:rPr>
          <w:rFonts w:ascii="Tahoma" w:hAnsi="Tahoma" w:cs="Tahoma"/>
          <w:b/>
          <w:color w:val="000000" w:themeColor="text1"/>
        </w:rPr>
        <w:t>5. Organizacijske i administrativne mjere zaštite od požara na otvorenom prostoru</w:t>
      </w:r>
    </w:p>
    <w:p w:rsidR="00ED7400" w:rsidRDefault="00ED7400" w:rsidP="004E6D88">
      <w:pPr>
        <w:spacing w:after="0" w:line="240" w:lineRule="auto"/>
        <w:jc w:val="both"/>
        <w:rPr>
          <w:rFonts w:ascii="Tahoma" w:hAnsi="Tahoma" w:cs="Tahoma"/>
          <w:b/>
          <w:color w:val="000000" w:themeColor="text1"/>
        </w:rPr>
      </w:pPr>
    </w:p>
    <w:p w:rsidR="00ED7400" w:rsidRDefault="00ED7400" w:rsidP="004E6D88">
      <w:pPr>
        <w:spacing w:after="0" w:line="240" w:lineRule="auto"/>
        <w:jc w:val="both"/>
        <w:rPr>
          <w:rFonts w:ascii="Tahoma" w:hAnsi="Tahoma" w:cs="Tahoma"/>
          <w:color w:val="000000" w:themeColor="text1"/>
        </w:rPr>
      </w:pPr>
      <w:r w:rsidRPr="00ED7400">
        <w:rPr>
          <w:rFonts w:ascii="Tahoma" w:hAnsi="Tahoma" w:cs="Tahoma"/>
          <w:color w:val="000000" w:themeColor="text1"/>
        </w:rPr>
        <w:t xml:space="preserve"> 5.1.</w:t>
      </w:r>
      <w:r>
        <w:rPr>
          <w:rFonts w:ascii="Tahoma" w:hAnsi="Tahoma" w:cs="Tahoma"/>
          <w:color w:val="000000" w:themeColor="text1"/>
        </w:rPr>
        <w:t xml:space="preserve"> Sukladno važećim propisima koji reguliraju zaštitu od požara na otvorenom prostoru, nužno je urediti okvire ponašanja na otvorenom prostoru, posebice u vrijeme povećane opasnosti od požara, koristeći sve oblike javnog priopravanja (radio, televizija, tisak, plakati, letci i slično), sustavno i redovito obavještavati i upozoravati stanovništvo na potrebu provođenja preventivnih mjera zaštite od požara.</w:t>
      </w:r>
    </w:p>
    <w:p w:rsidR="00ED7400" w:rsidRPr="00AC20CF" w:rsidRDefault="00ED7400" w:rsidP="004E6D88">
      <w:pPr>
        <w:spacing w:after="0" w:line="240" w:lineRule="auto"/>
        <w:jc w:val="both"/>
        <w:rPr>
          <w:rFonts w:ascii="Tahoma" w:hAnsi="Tahoma" w:cs="Tahoma"/>
          <w:i/>
          <w:color w:val="000000" w:themeColor="text1"/>
        </w:rPr>
      </w:pPr>
      <w:r w:rsidRPr="00AC20CF">
        <w:rPr>
          <w:rFonts w:ascii="Tahoma" w:hAnsi="Tahoma" w:cs="Tahoma"/>
          <w:i/>
          <w:color w:val="000000" w:themeColor="text1"/>
        </w:rPr>
        <w:t>Izvršitelj: Vatrogasna zajednica Općine Pitomača.</w:t>
      </w:r>
    </w:p>
    <w:p w:rsidR="00ED7400" w:rsidRDefault="00ED7400" w:rsidP="004E6D88">
      <w:pPr>
        <w:spacing w:after="0" w:line="240" w:lineRule="auto"/>
        <w:jc w:val="both"/>
        <w:rPr>
          <w:rFonts w:ascii="Tahoma" w:hAnsi="Tahoma" w:cs="Tahoma"/>
          <w:color w:val="000000" w:themeColor="text1"/>
        </w:rPr>
      </w:pPr>
    </w:p>
    <w:p w:rsidR="00ED7400" w:rsidRDefault="00ED7400" w:rsidP="004E6D88">
      <w:pPr>
        <w:spacing w:after="0" w:line="240" w:lineRule="auto"/>
        <w:jc w:val="both"/>
        <w:rPr>
          <w:rFonts w:ascii="Tahoma" w:hAnsi="Tahoma" w:cs="Tahoma"/>
          <w:color w:val="000000" w:themeColor="text1"/>
        </w:rPr>
      </w:pPr>
      <w:r>
        <w:rPr>
          <w:rFonts w:ascii="Tahoma" w:hAnsi="Tahoma" w:cs="Tahoma"/>
          <w:color w:val="000000" w:themeColor="text1"/>
        </w:rPr>
        <w:t>5.2. Organizirati savjetodavne sastanke sa svim sudionicima i obveznicima provođenja zaštite od požara u cilju poduzimanja potrebnih mjera, kako bi se opasnost od nastajanja i širenja požara smanjila na najmanju moguću mjeru.</w:t>
      </w:r>
    </w:p>
    <w:p w:rsidR="00ED7400" w:rsidRPr="00AC20CF" w:rsidRDefault="00ED7400" w:rsidP="004E6D88">
      <w:pPr>
        <w:spacing w:after="0" w:line="240" w:lineRule="auto"/>
        <w:jc w:val="both"/>
        <w:rPr>
          <w:rFonts w:ascii="Tahoma" w:hAnsi="Tahoma" w:cs="Tahoma"/>
          <w:i/>
          <w:color w:val="000000" w:themeColor="text1"/>
        </w:rPr>
      </w:pPr>
      <w:r w:rsidRPr="00AC20CF">
        <w:rPr>
          <w:rFonts w:ascii="Tahoma" w:hAnsi="Tahoma" w:cs="Tahoma"/>
          <w:i/>
          <w:color w:val="000000" w:themeColor="text1"/>
        </w:rPr>
        <w:t>Izvršitelj: Vatrogasna zajednica Općine Pitomača.</w:t>
      </w:r>
    </w:p>
    <w:p w:rsidR="00ED7400" w:rsidRDefault="00ED7400" w:rsidP="004E6D88">
      <w:pPr>
        <w:spacing w:after="0" w:line="240" w:lineRule="auto"/>
        <w:jc w:val="both"/>
        <w:rPr>
          <w:rFonts w:ascii="Tahoma" w:hAnsi="Tahoma" w:cs="Tahoma"/>
          <w:color w:val="000000" w:themeColor="text1"/>
        </w:rPr>
      </w:pPr>
    </w:p>
    <w:p w:rsidR="00ED7400" w:rsidRDefault="00ED7400" w:rsidP="004E6D88">
      <w:pPr>
        <w:spacing w:after="0" w:line="240" w:lineRule="auto"/>
        <w:jc w:val="both"/>
        <w:rPr>
          <w:rFonts w:ascii="Tahoma" w:hAnsi="Tahoma" w:cs="Tahoma"/>
          <w:color w:val="000000" w:themeColor="text1"/>
        </w:rPr>
      </w:pPr>
      <w:r>
        <w:rPr>
          <w:rFonts w:ascii="Tahoma" w:hAnsi="Tahoma" w:cs="Tahoma"/>
          <w:color w:val="000000" w:themeColor="text1"/>
        </w:rPr>
        <w:t>5.3. Propisati mjere za uređivanje i održavanje rudina, živica i međa, poljskih putova i kanala sukladno važećim propisima.</w:t>
      </w:r>
    </w:p>
    <w:p w:rsidR="00ED7400" w:rsidRPr="00AC20CF" w:rsidRDefault="00ED7400" w:rsidP="004E6D88">
      <w:pPr>
        <w:spacing w:after="0" w:line="240" w:lineRule="auto"/>
        <w:jc w:val="both"/>
        <w:rPr>
          <w:rFonts w:ascii="Tahoma" w:hAnsi="Tahoma" w:cs="Tahoma"/>
          <w:i/>
          <w:color w:val="000000" w:themeColor="text1"/>
        </w:rPr>
      </w:pPr>
      <w:r w:rsidRPr="00AC20CF">
        <w:rPr>
          <w:rFonts w:ascii="Tahoma" w:hAnsi="Tahoma" w:cs="Tahoma"/>
          <w:i/>
          <w:color w:val="000000" w:themeColor="text1"/>
        </w:rPr>
        <w:t>Izvršitelj: Općina Pitomača.</w:t>
      </w:r>
    </w:p>
    <w:p w:rsidR="00ED7400" w:rsidRDefault="00ED7400" w:rsidP="004E6D88">
      <w:pPr>
        <w:spacing w:after="0" w:line="240" w:lineRule="auto"/>
        <w:jc w:val="both"/>
        <w:rPr>
          <w:rFonts w:ascii="Tahoma" w:hAnsi="Tahoma" w:cs="Tahoma"/>
          <w:color w:val="000000" w:themeColor="text1"/>
        </w:rPr>
      </w:pPr>
    </w:p>
    <w:p w:rsidR="00ED7400" w:rsidRDefault="00ED7400" w:rsidP="004E6D88">
      <w:pPr>
        <w:spacing w:after="0" w:line="240" w:lineRule="auto"/>
        <w:jc w:val="both"/>
        <w:rPr>
          <w:rFonts w:ascii="Tahoma" w:hAnsi="Tahoma" w:cs="Tahoma"/>
          <w:color w:val="000000" w:themeColor="text1"/>
        </w:rPr>
      </w:pPr>
      <w:r>
        <w:rPr>
          <w:rFonts w:ascii="Tahoma" w:hAnsi="Tahoma" w:cs="Tahoma"/>
          <w:color w:val="000000" w:themeColor="text1"/>
        </w:rPr>
        <w:t>5.4. Obvezno je osigurati redovito održavanje (čišćenje) vodotokova i građevina za melioracijsku odvodnju od biljnog i komunalnog otpada.</w:t>
      </w:r>
    </w:p>
    <w:p w:rsidR="00ED7400" w:rsidRPr="00AC20CF" w:rsidRDefault="00ED7400" w:rsidP="004E6D88">
      <w:pPr>
        <w:spacing w:after="0" w:line="240" w:lineRule="auto"/>
        <w:jc w:val="both"/>
        <w:rPr>
          <w:rFonts w:ascii="Tahoma" w:hAnsi="Tahoma" w:cs="Tahoma"/>
          <w:i/>
        </w:rPr>
      </w:pPr>
      <w:r w:rsidRPr="00AC20CF">
        <w:rPr>
          <w:rFonts w:ascii="Tahoma" w:hAnsi="Tahoma" w:cs="Tahoma"/>
          <w:i/>
          <w:color w:val="000000" w:themeColor="text1"/>
        </w:rPr>
        <w:t xml:space="preserve">Izvršitelj: </w:t>
      </w:r>
      <w:r w:rsidR="002535C0">
        <w:rPr>
          <w:rFonts w:ascii="Tahoma" w:hAnsi="Tahoma" w:cs="Tahoma"/>
          <w:i/>
          <w:color w:val="000000" w:themeColor="text1"/>
        </w:rPr>
        <w:t xml:space="preserve">Općina Pitomača, </w:t>
      </w:r>
      <w:r w:rsidR="00AC20CF" w:rsidRPr="00AC20CF">
        <w:rPr>
          <w:rFonts w:ascii="Tahoma" w:hAnsi="Tahoma" w:cs="Tahoma"/>
          <w:i/>
        </w:rPr>
        <w:t>Hrvatske vode.</w:t>
      </w:r>
    </w:p>
    <w:p w:rsidR="00AC20CF" w:rsidRDefault="00AC20CF" w:rsidP="004E6D88">
      <w:pPr>
        <w:spacing w:after="0" w:line="240" w:lineRule="auto"/>
        <w:jc w:val="both"/>
        <w:rPr>
          <w:rFonts w:ascii="Tahoma" w:hAnsi="Tahoma" w:cs="Tahoma"/>
          <w:color w:val="000000" w:themeColor="text1"/>
        </w:rPr>
      </w:pPr>
    </w:p>
    <w:p w:rsidR="00ED7400" w:rsidRDefault="00ED7400" w:rsidP="004E6D88">
      <w:pPr>
        <w:spacing w:after="0" w:line="240" w:lineRule="auto"/>
        <w:jc w:val="both"/>
        <w:rPr>
          <w:rFonts w:ascii="Tahoma" w:hAnsi="Tahoma" w:cs="Tahoma"/>
          <w:color w:val="000000" w:themeColor="text1"/>
        </w:rPr>
      </w:pPr>
      <w:r>
        <w:rPr>
          <w:rFonts w:ascii="Tahoma" w:hAnsi="Tahoma" w:cs="Tahoma"/>
          <w:color w:val="000000" w:themeColor="text1"/>
        </w:rPr>
        <w:t>5.5. Bunari i ostale prirodne pričuve vode koje se mogu koristiti za gašenje požara na otvorenom postoru moraju se redovito čistiti, a prilazni putovi za vatrogasna vozila održavati pro</w:t>
      </w:r>
      <w:r w:rsidR="00AC20CF">
        <w:rPr>
          <w:rFonts w:ascii="Tahoma" w:hAnsi="Tahoma" w:cs="Tahoma"/>
          <w:color w:val="000000" w:themeColor="text1"/>
        </w:rPr>
        <w:t>hod</w:t>
      </w:r>
      <w:r>
        <w:rPr>
          <w:rFonts w:ascii="Tahoma" w:hAnsi="Tahoma" w:cs="Tahoma"/>
          <w:color w:val="000000" w:themeColor="text1"/>
        </w:rPr>
        <w:t>nim.</w:t>
      </w:r>
    </w:p>
    <w:p w:rsidR="00ED7400" w:rsidRPr="00AC20CF" w:rsidRDefault="00ED7400" w:rsidP="004E6D88">
      <w:pPr>
        <w:spacing w:after="0" w:line="240" w:lineRule="auto"/>
        <w:jc w:val="both"/>
        <w:rPr>
          <w:rFonts w:ascii="Tahoma" w:hAnsi="Tahoma" w:cs="Tahoma"/>
          <w:i/>
          <w:color w:val="000000" w:themeColor="text1"/>
        </w:rPr>
      </w:pPr>
      <w:r w:rsidRPr="00AC20CF">
        <w:rPr>
          <w:rFonts w:ascii="Tahoma" w:hAnsi="Tahoma" w:cs="Tahoma"/>
          <w:i/>
          <w:color w:val="000000" w:themeColor="text1"/>
        </w:rPr>
        <w:t>Izvršitelj: Općina Pitomača, V</w:t>
      </w:r>
      <w:r w:rsidR="00BA55E7">
        <w:rPr>
          <w:rFonts w:ascii="Tahoma" w:hAnsi="Tahoma" w:cs="Tahoma"/>
          <w:i/>
          <w:color w:val="000000" w:themeColor="text1"/>
        </w:rPr>
        <w:t>irko</w:t>
      </w:r>
      <w:r w:rsidRPr="00AC20CF">
        <w:rPr>
          <w:rFonts w:ascii="Tahoma" w:hAnsi="Tahoma" w:cs="Tahoma"/>
          <w:i/>
          <w:color w:val="000000" w:themeColor="text1"/>
        </w:rPr>
        <w:t>m d.o.o.</w:t>
      </w:r>
    </w:p>
    <w:p w:rsidR="00AC20CF" w:rsidRDefault="00AC20CF" w:rsidP="004E6D88">
      <w:pPr>
        <w:spacing w:after="0" w:line="240" w:lineRule="auto"/>
        <w:jc w:val="both"/>
        <w:rPr>
          <w:rFonts w:ascii="Tahoma" w:hAnsi="Tahoma" w:cs="Tahoma"/>
          <w:color w:val="000000" w:themeColor="text1"/>
        </w:rPr>
      </w:pPr>
    </w:p>
    <w:p w:rsidR="00AC20CF" w:rsidRDefault="00AC20CF" w:rsidP="00AC20CF">
      <w:pPr>
        <w:spacing w:after="0" w:line="240" w:lineRule="auto"/>
        <w:jc w:val="both"/>
        <w:rPr>
          <w:rFonts w:ascii="Tahoma" w:hAnsi="Tahoma" w:cs="Tahoma"/>
        </w:rPr>
      </w:pPr>
      <w:r>
        <w:rPr>
          <w:rFonts w:ascii="Tahoma" w:hAnsi="Tahoma" w:cs="Tahoma"/>
          <w:color w:val="000000" w:themeColor="text1"/>
        </w:rPr>
        <w:t>5.6.</w:t>
      </w:r>
      <w:r w:rsidRPr="00AC20CF">
        <w:rPr>
          <w:rFonts w:ascii="Tahoma" w:hAnsi="Tahoma" w:cs="Tahoma"/>
        </w:rPr>
        <w:t xml:space="preserve"> </w:t>
      </w:r>
      <w:r>
        <w:rPr>
          <w:rFonts w:ascii="Tahoma" w:hAnsi="Tahoma" w:cs="Tahoma"/>
        </w:rPr>
        <w:t>U slučaju nastajanja požara na otvorenom prostoru, pravne osobe čije su građevine ili uređaji locirani  u neposrednoj blizini požara dužne su dati na raspolaganje svoju opremu i mehanizaciju za potrebe radova na sprečavanju širenja požara ili za njegovo gašenje.</w:t>
      </w:r>
    </w:p>
    <w:p w:rsidR="00AC20CF" w:rsidRPr="00AC20CF" w:rsidRDefault="00AC20CF" w:rsidP="00AC20CF">
      <w:pPr>
        <w:spacing w:after="0" w:line="240" w:lineRule="auto"/>
        <w:jc w:val="both"/>
        <w:rPr>
          <w:rFonts w:ascii="Tahoma" w:hAnsi="Tahoma" w:cs="Tahoma"/>
          <w:i/>
        </w:rPr>
      </w:pPr>
      <w:r w:rsidRPr="00AC20CF">
        <w:rPr>
          <w:rFonts w:ascii="Tahoma" w:hAnsi="Tahoma" w:cs="Tahoma"/>
          <w:i/>
        </w:rPr>
        <w:t>Izvršitelj: Vatrogasna zajednica Općine Pitomača, pravne osobe u neposrednoj blizini požara.</w:t>
      </w:r>
    </w:p>
    <w:p w:rsidR="00AC20CF" w:rsidRPr="00AC20CF" w:rsidRDefault="00AC20CF" w:rsidP="00AC20CF">
      <w:pPr>
        <w:spacing w:after="0" w:line="240" w:lineRule="auto"/>
        <w:jc w:val="both"/>
        <w:rPr>
          <w:rFonts w:ascii="Tahoma" w:hAnsi="Tahoma" w:cs="Tahoma"/>
          <w:i/>
        </w:rPr>
      </w:pPr>
    </w:p>
    <w:p w:rsidR="00AC20CF" w:rsidRDefault="00AC20CF" w:rsidP="00AC20CF">
      <w:pPr>
        <w:spacing w:after="0" w:line="240" w:lineRule="auto"/>
        <w:jc w:val="both"/>
        <w:rPr>
          <w:rFonts w:ascii="Tahoma" w:hAnsi="Tahoma" w:cs="Tahoma"/>
        </w:rPr>
      </w:pPr>
      <w:r>
        <w:rPr>
          <w:rFonts w:ascii="Tahoma" w:hAnsi="Tahoma" w:cs="Tahoma"/>
        </w:rPr>
        <w:t>5.7. Obvezan nadzor i skrb nad lokalnim cestama te zemljišnim pojasom uz cestu. Zemljišni pojas mora biti čist i pregledan kako zbog sigurnosti prometa tako i zbog sprečavanja nastajanja i širenja požara na njemu. Stoga je obvezno čišćenje zemljišnog pojasa uz ceste od lakozapaljivih tvari odnosno onih tvari koje bi mogle izazvati požar ili omogućiti odnosno olakšati njegovo širenje.</w:t>
      </w:r>
    </w:p>
    <w:p w:rsidR="00AC20CF" w:rsidRPr="00AC20CF" w:rsidRDefault="00AC20CF" w:rsidP="00AC20CF">
      <w:pPr>
        <w:spacing w:after="0" w:line="240" w:lineRule="auto"/>
        <w:jc w:val="both"/>
        <w:rPr>
          <w:rFonts w:ascii="Tahoma" w:hAnsi="Tahoma" w:cs="Tahoma"/>
          <w:i/>
        </w:rPr>
      </w:pPr>
      <w:r w:rsidRPr="00AC20CF">
        <w:rPr>
          <w:rFonts w:ascii="Tahoma" w:hAnsi="Tahoma" w:cs="Tahoma"/>
          <w:i/>
        </w:rPr>
        <w:t>Izvršitelj: Općina Pitomača.</w:t>
      </w:r>
    </w:p>
    <w:p w:rsidR="00D13B5C" w:rsidRDefault="00D13B5C" w:rsidP="004E6D88">
      <w:pPr>
        <w:spacing w:after="0" w:line="240" w:lineRule="auto"/>
        <w:jc w:val="both"/>
        <w:rPr>
          <w:rFonts w:ascii="Tahoma" w:hAnsi="Tahoma" w:cs="Tahoma"/>
        </w:rPr>
      </w:pPr>
    </w:p>
    <w:p w:rsidR="00D13B5C" w:rsidRDefault="0021317A" w:rsidP="00D13B5C">
      <w:pPr>
        <w:spacing w:after="0" w:line="240" w:lineRule="auto"/>
        <w:jc w:val="center"/>
        <w:rPr>
          <w:rFonts w:ascii="Tahoma" w:hAnsi="Tahoma" w:cs="Tahoma"/>
        </w:rPr>
      </w:pPr>
      <w:r>
        <w:rPr>
          <w:rFonts w:ascii="Tahoma" w:hAnsi="Tahoma" w:cs="Tahoma"/>
        </w:rPr>
        <w:t>III.</w:t>
      </w:r>
    </w:p>
    <w:p w:rsidR="0021317A" w:rsidRDefault="0021317A" w:rsidP="0021317A">
      <w:pPr>
        <w:spacing w:after="0" w:line="240" w:lineRule="auto"/>
        <w:jc w:val="both"/>
        <w:rPr>
          <w:rFonts w:ascii="Tahoma" w:hAnsi="Tahoma" w:cs="Tahoma"/>
        </w:rPr>
      </w:pPr>
      <w:r>
        <w:rPr>
          <w:rFonts w:ascii="Tahoma" w:hAnsi="Tahoma" w:cs="Tahoma"/>
        </w:rPr>
        <w:tab/>
        <w:t xml:space="preserve">Zadužuje se </w:t>
      </w:r>
      <w:r w:rsidR="00C32558">
        <w:rPr>
          <w:rFonts w:ascii="Tahoma" w:hAnsi="Tahoma" w:cs="Tahoma"/>
        </w:rPr>
        <w:t>Jedinstveni upravni odjel</w:t>
      </w:r>
      <w:r>
        <w:rPr>
          <w:rFonts w:ascii="Tahoma" w:hAnsi="Tahoma" w:cs="Tahoma"/>
        </w:rPr>
        <w:t xml:space="preserve"> da upozna sa sadržajem ovog Provedbenog plana sve pravne subjekte koji su u istom predviđeni kao izvršitelji pojedinih zadataka.</w:t>
      </w:r>
    </w:p>
    <w:p w:rsidR="00063B31" w:rsidRDefault="00063B31" w:rsidP="0021317A">
      <w:pPr>
        <w:spacing w:after="0" w:line="240" w:lineRule="auto"/>
        <w:jc w:val="both"/>
        <w:rPr>
          <w:rFonts w:ascii="Tahoma" w:hAnsi="Tahoma" w:cs="Tahoma"/>
        </w:rPr>
      </w:pPr>
    </w:p>
    <w:p w:rsidR="00063B31" w:rsidRDefault="00063B31" w:rsidP="0021317A">
      <w:pPr>
        <w:spacing w:after="0" w:line="240" w:lineRule="auto"/>
        <w:jc w:val="both"/>
        <w:rPr>
          <w:rFonts w:ascii="Tahoma" w:hAnsi="Tahoma" w:cs="Tahoma"/>
        </w:rPr>
      </w:pPr>
    </w:p>
    <w:p w:rsidR="005A206C" w:rsidRDefault="005A206C" w:rsidP="0021317A">
      <w:pPr>
        <w:spacing w:after="0" w:line="240" w:lineRule="auto"/>
        <w:jc w:val="both"/>
        <w:rPr>
          <w:rFonts w:ascii="Tahoma" w:hAnsi="Tahoma" w:cs="Tahoma"/>
        </w:rPr>
      </w:pPr>
    </w:p>
    <w:p w:rsidR="005A206C" w:rsidRDefault="005A206C" w:rsidP="005A206C">
      <w:pPr>
        <w:spacing w:after="0" w:line="240" w:lineRule="auto"/>
        <w:jc w:val="center"/>
        <w:rPr>
          <w:rFonts w:ascii="Tahoma" w:hAnsi="Tahoma" w:cs="Tahoma"/>
        </w:rPr>
      </w:pPr>
      <w:r>
        <w:rPr>
          <w:rFonts w:ascii="Tahoma" w:hAnsi="Tahoma" w:cs="Tahoma"/>
        </w:rPr>
        <w:lastRenderedPageBreak/>
        <w:t>IV.</w:t>
      </w:r>
    </w:p>
    <w:p w:rsidR="005A206C" w:rsidRDefault="005A206C" w:rsidP="005A206C">
      <w:pPr>
        <w:spacing w:after="0" w:line="240" w:lineRule="auto"/>
        <w:jc w:val="both"/>
        <w:rPr>
          <w:rFonts w:ascii="Tahoma" w:hAnsi="Tahoma" w:cs="Tahoma"/>
        </w:rPr>
      </w:pPr>
      <w:r>
        <w:rPr>
          <w:rFonts w:ascii="Tahoma" w:hAnsi="Tahoma" w:cs="Tahoma"/>
        </w:rPr>
        <w:tab/>
        <w:t>Sredstva za provedbu obveza Općine Pitomača koje proizlaze iz ovog Provedben</w:t>
      </w:r>
      <w:r w:rsidR="00DA159E">
        <w:rPr>
          <w:rFonts w:ascii="Tahoma" w:hAnsi="Tahoma" w:cs="Tahoma"/>
        </w:rPr>
        <w:t>og plana osigurati će se u Proračunu Općine Pitomača za 20</w:t>
      </w:r>
      <w:r w:rsidR="00EE1D98">
        <w:rPr>
          <w:rFonts w:ascii="Tahoma" w:hAnsi="Tahoma" w:cs="Tahoma"/>
        </w:rPr>
        <w:t>2</w:t>
      </w:r>
      <w:r w:rsidR="00BA55E7">
        <w:rPr>
          <w:rFonts w:ascii="Tahoma" w:hAnsi="Tahoma" w:cs="Tahoma"/>
        </w:rPr>
        <w:t>5</w:t>
      </w:r>
      <w:r w:rsidR="00DA159E">
        <w:rPr>
          <w:rFonts w:ascii="Tahoma" w:hAnsi="Tahoma" w:cs="Tahoma"/>
        </w:rPr>
        <w:t>. godinu.</w:t>
      </w:r>
    </w:p>
    <w:p w:rsidR="00DA159E" w:rsidRDefault="00DA159E" w:rsidP="005A206C">
      <w:pPr>
        <w:spacing w:after="0" w:line="240" w:lineRule="auto"/>
        <w:jc w:val="both"/>
        <w:rPr>
          <w:rFonts w:ascii="Tahoma" w:hAnsi="Tahoma" w:cs="Tahoma"/>
        </w:rPr>
      </w:pPr>
    </w:p>
    <w:p w:rsidR="00DA159E" w:rsidRDefault="00DA159E" w:rsidP="00DA159E">
      <w:pPr>
        <w:spacing w:after="0" w:line="240" w:lineRule="auto"/>
        <w:jc w:val="center"/>
        <w:rPr>
          <w:rFonts w:ascii="Tahoma" w:hAnsi="Tahoma" w:cs="Tahoma"/>
        </w:rPr>
      </w:pPr>
      <w:r>
        <w:rPr>
          <w:rFonts w:ascii="Tahoma" w:hAnsi="Tahoma" w:cs="Tahoma"/>
        </w:rPr>
        <w:t>V.</w:t>
      </w:r>
    </w:p>
    <w:p w:rsidR="00DA159E" w:rsidRDefault="00DA159E" w:rsidP="00DA159E">
      <w:pPr>
        <w:spacing w:after="0" w:line="240" w:lineRule="auto"/>
        <w:jc w:val="both"/>
        <w:rPr>
          <w:rFonts w:ascii="Tahoma" w:hAnsi="Tahoma" w:cs="Tahoma"/>
        </w:rPr>
      </w:pPr>
      <w:r>
        <w:rPr>
          <w:rFonts w:ascii="Tahoma" w:hAnsi="Tahoma" w:cs="Tahoma"/>
        </w:rPr>
        <w:tab/>
        <w:t>Općinsko vijeće Općine Pitomača jednom godišnje razmatra Izvješće o stanju provedbe Provedbenog plana.</w:t>
      </w:r>
    </w:p>
    <w:p w:rsidR="00DA159E" w:rsidRDefault="00DA159E" w:rsidP="00DA159E">
      <w:pPr>
        <w:spacing w:after="0" w:line="240" w:lineRule="auto"/>
        <w:jc w:val="both"/>
        <w:rPr>
          <w:rFonts w:ascii="Tahoma" w:hAnsi="Tahoma" w:cs="Tahoma"/>
        </w:rPr>
      </w:pPr>
    </w:p>
    <w:p w:rsidR="00DA159E" w:rsidRDefault="00DA159E" w:rsidP="00DA159E">
      <w:pPr>
        <w:spacing w:after="0" w:line="240" w:lineRule="auto"/>
        <w:jc w:val="center"/>
        <w:rPr>
          <w:rFonts w:ascii="Tahoma" w:hAnsi="Tahoma" w:cs="Tahoma"/>
        </w:rPr>
      </w:pPr>
      <w:r>
        <w:rPr>
          <w:rFonts w:ascii="Tahoma" w:hAnsi="Tahoma" w:cs="Tahoma"/>
        </w:rPr>
        <w:t>VI.</w:t>
      </w:r>
    </w:p>
    <w:p w:rsidR="00DA159E" w:rsidRDefault="00DA159E" w:rsidP="00DA159E">
      <w:pPr>
        <w:spacing w:after="0" w:line="240" w:lineRule="auto"/>
        <w:jc w:val="both"/>
        <w:rPr>
          <w:rFonts w:ascii="Tahoma" w:hAnsi="Tahoma" w:cs="Tahoma"/>
        </w:rPr>
      </w:pPr>
      <w:r>
        <w:rPr>
          <w:rFonts w:ascii="Tahoma" w:hAnsi="Tahoma" w:cs="Tahoma"/>
        </w:rPr>
        <w:tab/>
        <w:t xml:space="preserve">Izvješće o stanju provedbe Provedbenog plana dostaviti će se </w:t>
      </w:r>
      <w:r w:rsidR="00AC20CF">
        <w:rPr>
          <w:rFonts w:ascii="Tahoma" w:hAnsi="Tahoma" w:cs="Tahoma"/>
        </w:rPr>
        <w:t>Nacionalnom odboru za preventivnu z</w:t>
      </w:r>
      <w:r w:rsidR="002535C0">
        <w:rPr>
          <w:rFonts w:ascii="Tahoma" w:hAnsi="Tahoma" w:cs="Tahoma"/>
        </w:rPr>
        <w:t>aštitu i gašenje požara, središ</w:t>
      </w:r>
      <w:r w:rsidR="00AC20CF">
        <w:rPr>
          <w:rFonts w:ascii="Tahoma" w:hAnsi="Tahoma" w:cs="Tahoma"/>
        </w:rPr>
        <w:t xml:space="preserve">njem tijelu državne uprave za vatrogastvo te </w:t>
      </w:r>
      <w:r w:rsidR="00841ABD">
        <w:rPr>
          <w:rFonts w:ascii="Tahoma" w:hAnsi="Tahoma" w:cs="Tahoma"/>
        </w:rPr>
        <w:t>Virovitičko-podravskoj županiji.</w:t>
      </w:r>
    </w:p>
    <w:p w:rsidR="00841ABD" w:rsidRDefault="00841ABD" w:rsidP="00DA159E">
      <w:pPr>
        <w:spacing w:after="0" w:line="240" w:lineRule="auto"/>
        <w:jc w:val="both"/>
        <w:rPr>
          <w:rFonts w:ascii="Tahoma" w:hAnsi="Tahoma" w:cs="Tahoma"/>
        </w:rPr>
      </w:pPr>
    </w:p>
    <w:p w:rsidR="00841ABD" w:rsidRDefault="00841ABD" w:rsidP="00841ABD">
      <w:pPr>
        <w:spacing w:after="0" w:line="240" w:lineRule="auto"/>
        <w:jc w:val="center"/>
        <w:rPr>
          <w:rFonts w:ascii="Tahoma" w:hAnsi="Tahoma" w:cs="Tahoma"/>
        </w:rPr>
      </w:pPr>
      <w:r>
        <w:rPr>
          <w:rFonts w:ascii="Tahoma" w:hAnsi="Tahoma" w:cs="Tahoma"/>
        </w:rPr>
        <w:t>VII.</w:t>
      </w:r>
    </w:p>
    <w:p w:rsidR="00841ABD" w:rsidRDefault="00841ABD" w:rsidP="00841ABD">
      <w:pPr>
        <w:spacing w:after="0" w:line="240" w:lineRule="auto"/>
        <w:jc w:val="both"/>
        <w:rPr>
          <w:rFonts w:ascii="Tahoma" w:hAnsi="Tahoma" w:cs="Tahoma"/>
        </w:rPr>
      </w:pPr>
      <w:r>
        <w:rPr>
          <w:rFonts w:ascii="Tahoma" w:hAnsi="Tahoma" w:cs="Tahoma"/>
        </w:rPr>
        <w:tab/>
        <w:t xml:space="preserve">Ovaj Provedbeni plan stupa na snagu </w:t>
      </w:r>
      <w:r w:rsidR="002546E8">
        <w:rPr>
          <w:rFonts w:ascii="Tahoma" w:hAnsi="Tahoma" w:cs="Tahoma"/>
        </w:rPr>
        <w:t>prvi dan od dana objave</w:t>
      </w:r>
      <w:r>
        <w:rPr>
          <w:rFonts w:ascii="Tahoma" w:hAnsi="Tahoma" w:cs="Tahoma"/>
        </w:rPr>
        <w:t xml:space="preserve"> u „Službenim novinama“ Općine Pitomača.</w:t>
      </w:r>
    </w:p>
    <w:p w:rsidR="00841ABD" w:rsidRDefault="00841ABD" w:rsidP="00841ABD">
      <w:pPr>
        <w:spacing w:after="0" w:line="240" w:lineRule="auto"/>
        <w:jc w:val="both"/>
        <w:rPr>
          <w:rFonts w:ascii="Tahoma" w:hAnsi="Tahoma" w:cs="Tahoma"/>
        </w:rPr>
      </w:pPr>
    </w:p>
    <w:p w:rsidR="00841ABD" w:rsidRDefault="00841ABD" w:rsidP="00841ABD">
      <w:pPr>
        <w:spacing w:after="0" w:line="240" w:lineRule="auto"/>
        <w:jc w:val="both"/>
        <w:rPr>
          <w:rFonts w:ascii="Tahoma" w:hAnsi="Tahoma" w:cs="Tahoma"/>
        </w:rPr>
      </w:pPr>
      <w:r>
        <w:rPr>
          <w:rFonts w:ascii="Tahoma" w:hAnsi="Tahoma" w:cs="Tahoma"/>
        </w:rPr>
        <w:t xml:space="preserve">KLASA: </w:t>
      </w:r>
      <w:r w:rsidR="00775587">
        <w:rPr>
          <w:rFonts w:ascii="Tahoma" w:hAnsi="Tahoma" w:cs="Tahoma"/>
        </w:rPr>
        <w:t>245-01</w:t>
      </w:r>
      <w:r w:rsidR="00D03BEF">
        <w:rPr>
          <w:rFonts w:ascii="Tahoma" w:hAnsi="Tahoma" w:cs="Tahoma"/>
        </w:rPr>
        <w:t>/</w:t>
      </w:r>
      <w:r w:rsidR="00EE1D98">
        <w:rPr>
          <w:rFonts w:ascii="Tahoma" w:hAnsi="Tahoma" w:cs="Tahoma"/>
        </w:rPr>
        <w:t>2</w:t>
      </w:r>
      <w:r w:rsidR="00BA55E7">
        <w:rPr>
          <w:rFonts w:ascii="Tahoma" w:hAnsi="Tahoma" w:cs="Tahoma"/>
        </w:rPr>
        <w:t>5</w:t>
      </w:r>
      <w:r w:rsidR="00D03BEF">
        <w:rPr>
          <w:rFonts w:ascii="Tahoma" w:hAnsi="Tahoma" w:cs="Tahoma"/>
        </w:rPr>
        <w:t>-01/</w:t>
      </w:r>
    </w:p>
    <w:p w:rsidR="00D03BEF" w:rsidRDefault="00D03BEF" w:rsidP="00841ABD">
      <w:pPr>
        <w:spacing w:after="0" w:line="240" w:lineRule="auto"/>
        <w:jc w:val="both"/>
        <w:rPr>
          <w:rFonts w:ascii="Tahoma" w:hAnsi="Tahoma" w:cs="Tahoma"/>
        </w:rPr>
      </w:pPr>
      <w:r>
        <w:rPr>
          <w:rFonts w:ascii="Tahoma" w:hAnsi="Tahoma" w:cs="Tahoma"/>
        </w:rPr>
        <w:t>URB</w:t>
      </w:r>
      <w:r w:rsidR="00C32558">
        <w:rPr>
          <w:rFonts w:ascii="Tahoma" w:hAnsi="Tahoma" w:cs="Tahoma"/>
        </w:rPr>
        <w:t>ROJ</w:t>
      </w:r>
      <w:r w:rsidR="00775587">
        <w:rPr>
          <w:rFonts w:ascii="Tahoma" w:hAnsi="Tahoma" w:cs="Tahoma"/>
        </w:rPr>
        <w:t>: 2189-</w:t>
      </w:r>
      <w:r>
        <w:rPr>
          <w:rFonts w:ascii="Tahoma" w:hAnsi="Tahoma" w:cs="Tahoma"/>
        </w:rPr>
        <w:t>16-</w:t>
      </w:r>
      <w:r w:rsidR="005D6E0E">
        <w:rPr>
          <w:rFonts w:ascii="Tahoma" w:hAnsi="Tahoma" w:cs="Tahoma"/>
        </w:rPr>
        <w:t>2</w:t>
      </w:r>
      <w:r w:rsidR="00BA55E7">
        <w:rPr>
          <w:rFonts w:ascii="Tahoma" w:hAnsi="Tahoma" w:cs="Tahoma"/>
        </w:rPr>
        <w:t>5</w:t>
      </w:r>
      <w:r>
        <w:rPr>
          <w:rFonts w:ascii="Tahoma" w:hAnsi="Tahoma" w:cs="Tahoma"/>
        </w:rPr>
        <w:t>-</w:t>
      </w:r>
      <w:r w:rsidR="00EF045E">
        <w:rPr>
          <w:rFonts w:ascii="Tahoma" w:hAnsi="Tahoma" w:cs="Tahoma"/>
        </w:rPr>
        <w:t>1</w:t>
      </w:r>
    </w:p>
    <w:p w:rsidR="00D03BEF" w:rsidRDefault="00D03BEF" w:rsidP="00841ABD">
      <w:pPr>
        <w:spacing w:after="0" w:line="240" w:lineRule="auto"/>
        <w:jc w:val="both"/>
        <w:rPr>
          <w:rFonts w:ascii="Tahoma" w:hAnsi="Tahoma" w:cs="Tahoma"/>
        </w:rPr>
      </w:pPr>
      <w:r>
        <w:rPr>
          <w:rFonts w:ascii="Tahoma" w:hAnsi="Tahoma" w:cs="Tahoma"/>
        </w:rPr>
        <w:t>Pitomača, __________________ 20</w:t>
      </w:r>
      <w:r w:rsidR="0034352E">
        <w:rPr>
          <w:rFonts w:ascii="Tahoma" w:hAnsi="Tahoma" w:cs="Tahoma"/>
        </w:rPr>
        <w:t>2</w:t>
      </w:r>
      <w:r w:rsidR="00BA55E7">
        <w:rPr>
          <w:rFonts w:ascii="Tahoma" w:hAnsi="Tahoma" w:cs="Tahoma"/>
        </w:rPr>
        <w:t>5</w:t>
      </w:r>
      <w:r>
        <w:rPr>
          <w:rFonts w:ascii="Tahoma" w:hAnsi="Tahoma" w:cs="Tahoma"/>
        </w:rPr>
        <w:t>.</w:t>
      </w:r>
    </w:p>
    <w:p w:rsidR="00D03BEF" w:rsidRDefault="00D03BEF" w:rsidP="00841ABD">
      <w:pPr>
        <w:spacing w:after="0" w:line="240" w:lineRule="auto"/>
        <w:jc w:val="both"/>
        <w:rPr>
          <w:rFonts w:ascii="Tahoma" w:hAnsi="Tahoma" w:cs="Tahoma"/>
        </w:rPr>
      </w:pPr>
    </w:p>
    <w:p w:rsidR="00D03BEF" w:rsidRDefault="00D03BEF" w:rsidP="00D03BEF">
      <w:pPr>
        <w:spacing w:after="0" w:line="240" w:lineRule="auto"/>
        <w:jc w:val="center"/>
        <w:rPr>
          <w:rFonts w:ascii="Tahoma" w:hAnsi="Tahoma" w:cs="Tahoma"/>
        </w:rPr>
      </w:pPr>
      <w:r>
        <w:rPr>
          <w:rFonts w:ascii="Tahoma" w:hAnsi="Tahoma" w:cs="Tahoma"/>
        </w:rPr>
        <w:t>OPĆINA PITOMAČA</w:t>
      </w:r>
    </w:p>
    <w:p w:rsidR="00D03BEF" w:rsidRDefault="00D03BEF" w:rsidP="00D03BEF">
      <w:pPr>
        <w:spacing w:after="0" w:line="240" w:lineRule="auto"/>
        <w:jc w:val="center"/>
        <w:rPr>
          <w:rFonts w:ascii="Tahoma" w:hAnsi="Tahoma" w:cs="Tahoma"/>
        </w:rPr>
      </w:pPr>
      <w:r>
        <w:rPr>
          <w:rFonts w:ascii="Tahoma" w:hAnsi="Tahoma" w:cs="Tahoma"/>
        </w:rPr>
        <w:t>OPĆINSKO VIJEĆE</w:t>
      </w:r>
    </w:p>
    <w:p w:rsidR="00D03BEF" w:rsidRDefault="00D03BEF" w:rsidP="00D03BEF">
      <w:pPr>
        <w:spacing w:after="0" w:line="240" w:lineRule="auto"/>
        <w:jc w:val="center"/>
        <w:rPr>
          <w:rFonts w:ascii="Tahoma" w:hAnsi="Tahoma" w:cs="Tahoma"/>
        </w:rPr>
      </w:pPr>
    </w:p>
    <w:p w:rsidR="00D03BEF" w:rsidRDefault="00D03BEF" w:rsidP="00D03BEF">
      <w:pPr>
        <w:spacing w:after="0" w:line="240" w:lineRule="auto"/>
        <w:jc w:val="right"/>
        <w:rPr>
          <w:rFonts w:ascii="Tahoma" w:hAnsi="Tahoma" w:cs="Tahoma"/>
        </w:rPr>
      </w:pPr>
      <w:r>
        <w:rPr>
          <w:rFonts w:ascii="Tahoma" w:hAnsi="Tahoma" w:cs="Tahoma"/>
        </w:rPr>
        <w:t>PREDSJEDNIK:</w:t>
      </w:r>
    </w:p>
    <w:p w:rsidR="00D03BEF" w:rsidRDefault="00BA55E7" w:rsidP="00D03BEF">
      <w:pPr>
        <w:spacing w:after="0" w:line="240" w:lineRule="auto"/>
        <w:jc w:val="right"/>
        <w:rPr>
          <w:rFonts w:ascii="Tahoma" w:hAnsi="Tahoma" w:cs="Tahoma"/>
        </w:rPr>
      </w:pPr>
      <w:r>
        <w:rPr>
          <w:rFonts w:ascii="Tahoma" w:hAnsi="Tahoma" w:cs="Tahoma"/>
        </w:rPr>
        <w:t xml:space="preserve">dr. sc. </w:t>
      </w:r>
      <w:r w:rsidR="00BE6F99">
        <w:rPr>
          <w:rFonts w:ascii="Tahoma" w:hAnsi="Tahoma" w:cs="Tahoma"/>
        </w:rPr>
        <w:t>Rikard Bakan</w:t>
      </w: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063B31" w:rsidRDefault="00063B31" w:rsidP="00D03BEF">
      <w:pPr>
        <w:spacing w:after="0" w:line="240" w:lineRule="auto"/>
        <w:jc w:val="right"/>
        <w:rPr>
          <w:rFonts w:ascii="Tahoma" w:hAnsi="Tahoma" w:cs="Tahoma"/>
        </w:rPr>
      </w:pPr>
    </w:p>
    <w:p w:rsidR="00BE6F99" w:rsidRDefault="00BE6F99" w:rsidP="00D03BEF">
      <w:pPr>
        <w:spacing w:after="0" w:line="240" w:lineRule="auto"/>
        <w:jc w:val="right"/>
        <w:rPr>
          <w:rFonts w:ascii="Tahoma" w:hAnsi="Tahoma" w:cs="Tahoma"/>
        </w:rPr>
      </w:pPr>
    </w:p>
    <w:p w:rsidR="00BE6F99" w:rsidRDefault="00BE6F99" w:rsidP="00BE6F99">
      <w:pPr>
        <w:spacing w:after="0" w:line="240" w:lineRule="auto"/>
        <w:jc w:val="both"/>
        <w:rPr>
          <w:rFonts w:ascii="Tahoma" w:hAnsi="Tahoma" w:cs="Tahoma"/>
        </w:rPr>
      </w:pPr>
    </w:p>
    <w:p w:rsidR="00BE6F99" w:rsidRDefault="00BE6F99" w:rsidP="00BE6F99">
      <w:pPr>
        <w:spacing w:after="0" w:line="240" w:lineRule="auto"/>
        <w:jc w:val="both"/>
        <w:rPr>
          <w:rFonts w:ascii="Tahoma" w:hAnsi="Tahoma" w:cs="Tahoma"/>
        </w:rPr>
      </w:pPr>
    </w:p>
    <w:p w:rsidR="00BE6F99" w:rsidRDefault="00BE6F99" w:rsidP="00BE6F99">
      <w:pPr>
        <w:spacing w:after="0" w:line="240" w:lineRule="auto"/>
        <w:jc w:val="both"/>
        <w:rPr>
          <w:rFonts w:ascii="Tahoma" w:hAnsi="Tahoma" w:cs="Tahoma"/>
        </w:rPr>
      </w:pPr>
    </w:p>
    <w:p w:rsidR="00BE6F99" w:rsidRDefault="00BE6F99" w:rsidP="00BE6F99">
      <w:pPr>
        <w:spacing w:after="0" w:line="240" w:lineRule="auto"/>
        <w:jc w:val="both"/>
        <w:rPr>
          <w:rFonts w:ascii="Tahoma" w:hAnsi="Tahoma" w:cs="Tahoma"/>
          <w:b/>
        </w:rPr>
      </w:pPr>
      <w:r w:rsidRPr="00BE6F99">
        <w:rPr>
          <w:rFonts w:ascii="Tahoma" w:hAnsi="Tahoma" w:cs="Tahoma"/>
          <w:b/>
        </w:rPr>
        <w:lastRenderedPageBreak/>
        <w:t>OBRAZLOŽENJE:</w:t>
      </w:r>
    </w:p>
    <w:p w:rsidR="00BE6F99" w:rsidRDefault="00BE6F99" w:rsidP="00BE6F99">
      <w:pPr>
        <w:spacing w:after="0" w:line="240" w:lineRule="auto"/>
        <w:jc w:val="both"/>
        <w:rPr>
          <w:rFonts w:ascii="Tahoma" w:hAnsi="Tahoma" w:cs="Tahoma"/>
          <w:b/>
        </w:rPr>
      </w:pPr>
    </w:p>
    <w:p w:rsidR="00BE6F99" w:rsidRDefault="00BE6F99" w:rsidP="00BE6F99">
      <w:pPr>
        <w:spacing w:after="0" w:line="240" w:lineRule="auto"/>
        <w:jc w:val="both"/>
        <w:rPr>
          <w:rFonts w:ascii="Tahoma" w:hAnsi="Tahoma" w:cs="Tahoma"/>
          <w:b/>
        </w:rPr>
      </w:pPr>
      <w:r>
        <w:rPr>
          <w:rFonts w:ascii="Tahoma" w:hAnsi="Tahoma" w:cs="Tahoma"/>
          <w:b/>
        </w:rPr>
        <w:t>I. PRAVNI TEMELJ</w:t>
      </w:r>
    </w:p>
    <w:p w:rsidR="00BE6F99" w:rsidRDefault="00BE6F99" w:rsidP="00BE6F99">
      <w:pPr>
        <w:spacing w:after="0" w:line="240" w:lineRule="auto"/>
        <w:jc w:val="both"/>
        <w:rPr>
          <w:rFonts w:ascii="Tahoma" w:hAnsi="Tahoma" w:cs="Tahoma"/>
          <w:b/>
        </w:rPr>
      </w:pPr>
    </w:p>
    <w:p w:rsidR="00BE6F99" w:rsidRDefault="00BE6F99" w:rsidP="00BE6F99">
      <w:pPr>
        <w:spacing w:after="0" w:line="240" w:lineRule="auto"/>
        <w:jc w:val="both"/>
        <w:rPr>
          <w:rFonts w:ascii="Tahoma" w:hAnsi="Tahoma" w:cs="Tahoma"/>
        </w:rPr>
      </w:pPr>
      <w:r>
        <w:rPr>
          <w:rFonts w:ascii="Tahoma" w:hAnsi="Tahoma" w:cs="Tahoma"/>
        </w:rPr>
        <w:t>Na temelju članka 13. stavka 4.  Zakona o zaštiti od požara („Narodne novine“, broj 92/10</w:t>
      </w:r>
      <w:r w:rsidR="0022618C">
        <w:rPr>
          <w:rFonts w:ascii="Tahoma" w:hAnsi="Tahoma" w:cs="Tahoma"/>
        </w:rPr>
        <w:t>. i 114/22</w:t>
      </w:r>
      <w:r>
        <w:rPr>
          <w:rFonts w:ascii="Tahoma" w:hAnsi="Tahoma" w:cs="Tahoma"/>
        </w:rPr>
        <w:t>)  jedinice lokalne i područne (regionalne) samouprave na temelju procjene ugroženosti donose godišnji provedbeni plan unapređenja zaštite od požara za svoje područje za čiju provedbu će osigurati financijska sredstava. Godišnji provedbeni planovi unapređenja zaštite od požara gradova i općina donose se na temelju</w:t>
      </w:r>
      <w:r w:rsidR="0007694D">
        <w:rPr>
          <w:rFonts w:ascii="Tahoma" w:hAnsi="Tahoma" w:cs="Tahoma"/>
        </w:rPr>
        <w:t xml:space="preserve"> godišnjeg provedbenog plana unapređenja zaštite od požara županije na čijem prostoru se nalaze.</w:t>
      </w:r>
    </w:p>
    <w:p w:rsidR="0007694D" w:rsidRDefault="0007694D" w:rsidP="00BE6F99">
      <w:pPr>
        <w:spacing w:after="0" w:line="240" w:lineRule="auto"/>
        <w:jc w:val="both"/>
        <w:rPr>
          <w:rFonts w:ascii="Tahoma" w:hAnsi="Tahoma" w:cs="Tahoma"/>
        </w:rPr>
      </w:pPr>
    </w:p>
    <w:p w:rsidR="0007694D" w:rsidRDefault="0007694D" w:rsidP="00BE6F99">
      <w:pPr>
        <w:spacing w:after="0" w:line="240" w:lineRule="auto"/>
        <w:jc w:val="both"/>
        <w:rPr>
          <w:rFonts w:ascii="Tahoma" w:hAnsi="Tahoma" w:cs="Tahoma"/>
        </w:rPr>
      </w:pPr>
    </w:p>
    <w:p w:rsidR="0007694D" w:rsidRDefault="0007694D" w:rsidP="00BE6F99">
      <w:pPr>
        <w:spacing w:after="0" w:line="240" w:lineRule="auto"/>
        <w:jc w:val="both"/>
        <w:rPr>
          <w:rFonts w:ascii="Tahoma" w:hAnsi="Tahoma" w:cs="Tahoma"/>
          <w:b/>
        </w:rPr>
      </w:pPr>
      <w:r w:rsidRPr="0007694D">
        <w:rPr>
          <w:rFonts w:ascii="Tahoma" w:hAnsi="Tahoma" w:cs="Tahoma"/>
          <w:b/>
        </w:rPr>
        <w:t>II. PRIKAZ STVARNOG STANJA I RAZLOZI ZA DONOŠENJE</w:t>
      </w:r>
    </w:p>
    <w:p w:rsidR="0007694D" w:rsidRDefault="0007694D" w:rsidP="00BE6F99">
      <w:pPr>
        <w:spacing w:after="0" w:line="240" w:lineRule="auto"/>
        <w:jc w:val="both"/>
        <w:rPr>
          <w:rFonts w:ascii="Tahoma" w:hAnsi="Tahoma" w:cs="Tahoma"/>
          <w:b/>
        </w:rPr>
      </w:pPr>
    </w:p>
    <w:p w:rsidR="0007694D" w:rsidRPr="0007694D" w:rsidRDefault="0007694D" w:rsidP="00BE6F99">
      <w:pPr>
        <w:spacing w:after="0" w:line="240" w:lineRule="auto"/>
        <w:jc w:val="both"/>
        <w:rPr>
          <w:rFonts w:ascii="Tahoma" w:hAnsi="Tahoma" w:cs="Tahoma"/>
        </w:rPr>
      </w:pPr>
      <w:r>
        <w:rPr>
          <w:rFonts w:ascii="Tahoma" w:hAnsi="Tahoma" w:cs="Tahoma"/>
        </w:rPr>
        <w:t>S obzirom da se Provedbeni plan unapređenja zašitite od požara donosi na godišnoj razini predlaže se donošenje navedenog akta.</w:t>
      </w:r>
    </w:p>
    <w:p w:rsidR="00841ABD" w:rsidRPr="004315B6" w:rsidRDefault="00841ABD" w:rsidP="00841ABD">
      <w:pPr>
        <w:spacing w:after="0" w:line="240" w:lineRule="auto"/>
        <w:jc w:val="center"/>
        <w:rPr>
          <w:rFonts w:ascii="Tahoma" w:hAnsi="Tahoma" w:cs="Tahoma"/>
        </w:rPr>
      </w:pPr>
    </w:p>
    <w:sectPr w:rsidR="00841ABD" w:rsidRPr="004315B6" w:rsidSect="00654B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A7827"/>
    <w:rsid w:val="0000310E"/>
    <w:rsid w:val="000257BA"/>
    <w:rsid w:val="00063B31"/>
    <w:rsid w:val="0007694D"/>
    <w:rsid w:val="000B77DF"/>
    <w:rsid w:val="000D64A4"/>
    <w:rsid w:val="000E1958"/>
    <w:rsid w:val="00121785"/>
    <w:rsid w:val="0016262F"/>
    <w:rsid w:val="001843EC"/>
    <w:rsid w:val="0020347D"/>
    <w:rsid w:val="002052D1"/>
    <w:rsid w:val="0021317A"/>
    <w:rsid w:val="002242A5"/>
    <w:rsid w:val="0022618C"/>
    <w:rsid w:val="00234B1C"/>
    <w:rsid w:val="002535C0"/>
    <w:rsid w:val="002546E8"/>
    <w:rsid w:val="00255369"/>
    <w:rsid w:val="00275D2C"/>
    <w:rsid w:val="00293297"/>
    <w:rsid w:val="002B0BC1"/>
    <w:rsid w:val="002D25F0"/>
    <w:rsid w:val="002D6928"/>
    <w:rsid w:val="00311329"/>
    <w:rsid w:val="0034352E"/>
    <w:rsid w:val="003715F4"/>
    <w:rsid w:val="003B4CAB"/>
    <w:rsid w:val="004315B6"/>
    <w:rsid w:val="004B3607"/>
    <w:rsid w:val="004E588F"/>
    <w:rsid w:val="004E6D88"/>
    <w:rsid w:val="004E78EA"/>
    <w:rsid w:val="0051083C"/>
    <w:rsid w:val="00520B2C"/>
    <w:rsid w:val="00530CD4"/>
    <w:rsid w:val="00542C94"/>
    <w:rsid w:val="00547C2D"/>
    <w:rsid w:val="00574F5B"/>
    <w:rsid w:val="00577AC4"/>
    <w:rsid w:val="005A206C"/>
    <w:rsid w:val="005A27FE"/>
    <w:rsid w:val="005A4BCA"/>
    <w:rsid w:val="005D6E0E"/>
    <w:rsid w:val="0061525C"/>
    <w:rsid w:val="00654BC1"/>
    <w:rsid w:val="006629F0"/>
    <w:rsid w:val="00694167"/>
    <w:rsid w:val="006B3685"/>
    <w:rsid w:val="006E7034"/>
    <w:rsid w:val="007223F0"/>
    <w:rsid w:val="00775587"/>
    <w:rsid w:val="007F7B9D"/>
    <w:rsid w:val="00804558"/>
    <w:rsid w:val="00841ABD"/>
    <w:rsid w:val="00853CE7"/>
    <w:rsid w:val="0088259E"/>
    <w:rsid w:val="00891DCD"/>
    <w:rsid w:val="008A57FC"/>
    <w:rsid w:val="008A7E90"/>
    <w:rsid w:val="008B25F4"/>
    <w:rsid w:val="008C0910"/>
    <w:rsid w:val="008F7811"/>
    <w:rsid w:val="009131C7"/>
    <w:rsid w:val="00940D75"/>
    <w:rsid w:val="0099308D"/>
    <w:rsid w:val="009D6065"/>
    <w:rsid w:val="009E782F"/>
    <w:rsid w:val="009F58BB"/>
    <w:rsid w:val="009F7109"/>
    <w:rsid w:val="00A2167A"/>
    <w:rsid w:val="00A2279D"/>
    <w:rsid w:val="00A32175"/>
    <w:rsid w:val="00AA7827"/>
    <w:rsid w:val="00AC20CF"/>
    <w:rsid w:val="00AC7E8E"/>
    <w:rsid w:val="00AF05A8"/>
    <w:rsid w:val="00AF57EB"/>
    <w:rsid w:val="00B00029"/>
    <w:rsid w:val="00B472D0"/>
    <w:rsid w:val="00B97BE1"/>
    <w:rsid w:val="00BA1581"/>
    <w:rsid w:val="00BA55E7"/>
    <w:rsid w:val="00BB7B69"/>
    <w:rsid w:val="00BE6F99"/>
    <w:rsid w:val="00C03E65"/>
    <w:rsid w:val="00C32558"/>
    <w:rsid w:val="00C33E58"/>
    <w:rsid w:val="00C35854"/>
    <w:rsid w:val="00C50D05"/>
    <w:rsid w:val="00C53AFB"/>
    <w:rsid w:val="00C61CD9"/>
    <w:rsid w:val="00C87129"/>
    <w:rsid w:val="00CA540C"/>
    <w:rsid w:val="00CD311D"/>
    <w:rsid w:val="00D03BEF"/>
    <w:rsid w:val="00D1171E"/>
    <w:rsid w:val="00D13B5C"/>
    <w:rsid w:val="00D16B61"/>
    <w:rsid w:val="00D26FC0"/>
    <w:rsid w:val="00D27AEF"/>
    <w:rsid w:val="00D50A32"/>
    <w:rsid w:val="00D54D11"/>
    <w:rsid w:val="00DA159E"/>
    <w:rsid w:val="00DA2BB0"/>
    <w:rsid w:val="00DA4DAC"/>
    <w:rsid w:val="00DC0316"/>
    <w:rsid w:val="00E008AC"/>
    <w:rsid w:val="00E00BA9"/>
    <w:rsid w:val="00E1096F"/>
    <w:rsid w:val="00E11CFF"/>
    <w:rsid w:val="00E44D9C"/>
    <w:rsid w:val="00E52854"/>
    <w:rsid w:val="00E52FF2"/>
    <w:rsid w:val="00E856AF"/>
    <w:rsid w:val="00EC0855"/>
    <w:rsid w:val="00ED7400"/>
    <w:rsid w:val="00EE1D98"/>
    <w:rsid w:val="00EF045E"/>
    <w:rsid w:val="00F00741"/>
    <w:rsid w:val="00F543F7"/>
    <w:rsid w:val="00F629E8"/>
    <w:rsid w:val="00F7342A"/>
    <w:rsid w:val="00F76D56"/>
    <w:rsid w:val="00F96F22"/>
    <w:rsid w:val="00FC22D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E2DB-916E-4728-90E6-07058106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cp:revision>
  <cp:lastPrinted>2020-12-18T07:37:00Z</cp:lastPrinted>
  <dcterms:created xsi:type="dcterms:W3CDTF">2024-12-31T08:32:00Z</dcterms:created>
  <dcterms:modified xsi:type="dcterms:W3CDTF">2024-12-31T08:32:00Z</dcterms:modified>
</cp:coreProperties>
</file>